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67F" w:rsidRDefault="00DC367F" w:rsidP="00DC367F"/>
    <w:p w:rsidR="00DC367F" w:rsidRDefault="00DC367F" w:rsidP="00DC367F"/>
    <w:p w:rsidR="00DC367F" w:rsidRDefault="00DC367F" w:rsidP="00DC367F"/>
    <w:p w:rsidR="00DC367F" w:rsidRDefault="00DC367F" w:rsidP="00DC367F"/>
    <w:p w:rsidR="00DC367F" w:rsidRDefault="00DC367F" w:rsidP="00DC367F">
      <w:pPr>
        <w:jc w:val="center"/>
      </w:pPr>
      <w:r>
        <w:rPr>
          <w:noProof/>
        </w:rPr>
        <w:drawing>
          <wp:inline distT="0" distB="0" distL="0" distR="0">
            <wp:extent cx="3429000" cy="3571875"/>
            <wp:effectExtent l="0" t="0" r="0" b="9525"/>
            <wp:docPr id="22" name="Obrázek 22" descr="zsmohe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zsmohel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571875"/>
                    </a:xfrm>
                    <a:prstGeom prst="rect">
                      <a:avLst/>
                    </a:prstGeom>
                    <a:noFill/>
                    <a:ln>
                      <a:noFill/>
                    </a:ln>
                  </pic:spPr>
                </pic:pic>
              </a:graphicData>
            </a:graphic>
          </wp:inline>
        </w:drawing>
      </w:r>
    </w:p>
    <w:p w:rsidR="00DC367F" w:rsidRDefault="00DC367F" w:rsidP="00DC367F"/>
    <w:p w:rsidR="00DC367F" w:rsidRDefault="00DC367F" w:rsidP="00DC367F"/>
    <w:p w:rsidR="00DC367F" w:rsidRDefault="00DC367F" w:rsidP="00DC367F"/>
    <w:p w:rsidR="00DC367F" w:rsidRDefault="00DC367F" w:rsidP="00DC367F">
      <w:pPr>
        <w:rPr>
          <w:sz w:val="56"/>
          <w:szCs w:val="56"/>
        </w:rPr>
      </w:pPr>
    </w:p>
    <w:p w:rsidR="00DC367F" w:rsidRDefault="00DC367F" w:rsidP="00DC367F">
      <w:pPr>
        <w:jc w:val="center"/>
        <w:rPr>
          <w:b/>
          <w:bCs/>
          <w:color w:val="0000FF"/>
          <w:sz w:val="56"/>
          <w:szCs w:val="56"/>
        </w:rPr>
      </w:pPr>
      <w:r>
        <w:rPr>
          <w:b/>
          <w:bCs/>
          <w:color w:val="0000FF"/>
          <w:sz w:val="56"/>
          <w:szCs w:val="56"/>
        </w:rPr>
        <w:t>PREVENTIVNÍ</w:t>
      </w:r>
    </w:p>
    <w:p w:rsidR="00DC367F" w:rsidRDefault="00DC367F" w:rsidP="00DC367F">
      <w:pPr>
        <w:jc w:val="center"/>
        <w:rPr>
          <w:b/>
          <w:bCs/>
          <w:color w:val="0000FF"/>
          <w:sz w:val="56"/>
          <w:szCs w:val="56"/>
        </w:rPr>
      </w:pPr>
    </w:p>
    <w:p w:rsidR="00DC367F" w:rsidRDefault="00DC367F" w:rsidP="004C43A2">
      <w:pPr>
        <w:jc w:val="center"/>
        <w:rPr>
          <w:b/>
          <w:bCs/>
          <w:color w:val="0000FF"/>
          <w:sz w:val="56"/>
          <w:szCs w:val="56"/>
        </w:rPr>
      </w:pPr>
      <w:r>
        <w:rPr>
          <w:b/>
          <w:bCs/>
          <w:color w:val="0000FF"/>
          <w:sz w:val="56"/>
          <w:szCs w:val="56"/>
        </w:rPr>
        <w:t>PROGRAM</w:t>
      </w:r>
    </w:p>
    <w:p w:rsidR="00DC367F" w:rsidRDefault="00DC367F" w:rsidP="00DC367F">
      <w:pPr>
        <w:jc w:val="center"/>
        <w:rPr>
          <w:b/>
          <w:bCs/>
          <w:color w:val="0000FF"/>
          <w:sz w:val="56"/>
          <w:szCs w:val="56"/>
        </w:rPr>
      </w:pPr>
    </w:p>
    <w:p w:rsidR="00DC367F" w:rsidRDefault="00DC367F" w:rsidP="00DC367F">
      <w:pPr>
        <w:jc w:val="center"/>
        <w:rPr>
          <w:b/>
          <w:bCs/>
          <w:color w:val="0000FF"/>
          <w:sz w:val="56"/>
          <w:szCs w:val="56"/>
        </w:rPr>
      </w:pPr>
      <w:r>
        <w:rPr>
          <w:b/>
          <w:bCs/>
          <w:color w:val="0000FF"/>
          <w:sz w:val="56"/>
          <w:szCs w:val="56"/>
        </w:rPr>
        <w:t>201</w:t>
      </w:r>
      <w:r w:rsidR="00785D38">
        <w:rPr>
          <w:b/>
          <w:bCs/>
          <w:color w:val="0000FF"/>
          <w:sz w:val="56"/>
          <w:szCs w:val="56"/>
        </w:rPr>
        <w:t>8</w:t>
      </w:r>
      <w:r>
        <w:rPr>
          <w:b/>
          <w:bCs/>
          <w:color w:val="0000FF"/>
          <w:sz w:val="56"/>
          <w:szCs w:val="56"/>
        </w:rPr>
        <w:t xml:space="preserve"> – 201</w:t>
      </w:r>
      <w:r w:rsidR="00785D38">
        <w:rPr>
          <w:b/>
          <w:bCs/>
          <w:color w:val="0000FF"/>
          <w:sz w:val="56"/>
          <w:szCs w:val="56"/>
        </w:rPr>
        <w:t>9</w:t>
      </w:r>
    </w:p>
    <w:p w:rsidR="00DC367F" w:rsidRDefault="00DC367F" w:rsidP="00DC367F">
      <w:pPr>
        <w:jc w:val="center"/>
        <w:rPr>
          <w:b/>
          <w:bCs/>
          <w:color w:val="0000FF"/>
          <w:sz w:val="56"/>
          <w:szCs w:val="56"/>
        </w:rPr>
      </w:pPr>
    </w:p>
    <w:p w:rsidR="00DC367F" w:rsidRDefault="00DC367F" w:rsidP="00DC367F">
      <w:pPr>
        <w:jc w:val="center"/>
        <w:rPr>
          <w:b/>
          <w:bCs/>
          <w:color w:val="0000FF"/>
          <w:sz w:val="56"/>
          <w:szCs w:val="56"/>
        </w:rPr>
      </w:pPr>
    </w:p>
    <w:p w:rsidR="00DC367F" w:rsidRDefault="00DC367F" w:rsidP="00DC367F">
      <w:pPr>
        <w:jc w:val="center"/>
        <w:rPr>
          <w:color w:val="0000FF"/>
          <w:sz w:val="32"/>
          <w:szCs w:val="32"/>
        </w:rPr>
      </w:pPr>
    </w:p>
    <w:p w:rsidR="00DC367F" w:rsidRDefault="00DC367F" w:rsidP="00DC367F">
      <w:pPr>
        <w:pStyle w:val="Nadpis1"/>
        <w:ind w:left="2124" w:firstLine="708"/>
        <w:rPr>
          <w:rFonts w:ascii="Times New Roman" w:hAnsi="Times New Roman" w:cs="Times New Roman"/>
          <w:color w:val="0000FF"/>
          <w:sz w:val="32"/>
          <w:szCs w:val="32"/>
        </w:rPr>
      </w:pPr>
      <w:r>
        <w:rPr>
          <w:rFonts w:ascii="Times New Roman" w:hAnsi="Times New Roman" w:cs="Times New Roman"/>
          <w:color w:val="0000FF"/>
          <w:sz w:val="32"/>
          <w:szCs w:val="32"/>
        </w:rPr>
        <w:lastRenderedPageBreak/>
        <w:t>Preventivní program</w:t>
      </w:r>
    </w:p>
    <w:p w:rsidR="00DC367F" w:rsidRDefault="00DC367F" w:rsidP="00DC367F">
      <w:pPr>
        <w:jc w:val="both"/>
        <w:rPr>
          <w:sz w:val="32"/>
          <w:szCs w:val="32"/>
        </w:rPr>
      </w:pPr>
    </w:p>
    <w:p w:rsidR="00DC367F" w:rsidRDefault="00DC367F" w:rsidP="00DC367F">
      <w:pPr>
        <w:jc w:val="both"/>
        <w:rPr>
          <w:b/>
          <w:bCs/>
          <w:sz w:val="28"/>
          <w:szCs w:val="28"/>
        </w:rPr>
      </w:pPr>
      <w:r>
        <w:rPr>
          <w:b/>
          <w:bCs/>
          <w:sz w:val="28"/>
          <w:szCs w:val="28"/>
        </w:rPr>
        <w:t>Škola:</w:t>
      </w:r>
      <w:r>
        <w:rPr>
          <w:b/>
          <w:bCs/>
          <w:sz w:val="28"/>
          <w:szCs w:val="28"/>
        </w:rPr>
        <w:tab/>
      </w:r>
      <w:r>
        <w:rPr>
          <w:b/>
          <w:bCs/>
          <w:sz w:val="28"/>
          <w:szCs w:val="28"/>
        </w:rPr>
        <w:tab/>
        <w:t xml:space="preserve">Základní škola Mohelno, okres Třebíč </w:t>
      </w:r>
    </w:p>
    <w:p w:rsidR="00DC367F" w:rsidRDefault="00DC367F" w:rsidP="00DC367F">
      <w:pPr>
        <w:jc w:val="both"/>
        <w:rPr>
          <w:sz w:val="28"/>
          <w:szCs w:val="28"/>
        </w:rPr>
      </w:pPr>
      <w:r>
        <w:rPr>
          <w:sz w:val="28"/>
          <w:szCs w:val="28"/>
        </w:rPr>
        <w:t xml:space="preserve">                              67575 Mohelno 232</w:t>
      </w:r>
    </w:p>
    <w:p w:rsidR="00DC367F" w:rsidRDefault="005A3152" w:rsidP="00DC367F">
      <w:pPr>
        <w:pStyle w:val="Nadpis2"/>
        <w:rPr>
          <w:rFonts w:ascii="Times New Roman" w:hAnsi="Times New Roman" w:cs="Times New Roman"/>
          <w:color w:val="auto"/>
          <w:sz w:val="28"/>
          <w:szCs w:val="28"/>
        </w:rPr>
      </w:pPr>
      <w:r>
        <w:rPr>
          <w:rFonts w:ascii="Times New Roman" w:hAnsi="Times New Roman" w:cs="Times New Roman"/>
          <w:color w:val="auto"/>
          <w:sz w:val="28"/>
          <w:szCs w:val="28"/>
        </w:rPr>
        <w:t>Školní rok:</w:t>
      </w:r>
      <w:r>
        <w:rPr>
          <w:rFonts w:ascii="Times New Roman" w:hAnsi="Times New Roman" w:cs="Times New Roman"/>
          <w:color w:val="auto"/>
          <w:sz w:val="28"/>
          <w:szCs w:val="28"/>
        </w:rPr>
        <w:tab/>
      </w:r>
      <w:r>
        <w:rPr>
          <w:rFonts w:ascii="Times New Roman" w:hAnsi="Times New Roman" w:cs="Times New Roman"/>
          <w:color w:val="auto"/>
          <w:sz w:val="28"/>
          <w:szCs w:val="28"/>
        </w:rPr>
        <w:tab/>
        <w:t>201</w:t>
      </w:r>
      <w:r w:rsidR="00785D38">
        <w:rPr>
          <w:rFonts w:ascii="Times New Roman" w:hAnsi="Times New Roman" w:cs="Times New Roman"/>
          <w:color w:val="auto"/>
          <w:sz w:val="28"/>
          <w:szCs w:val="28"/>
        </w:rPr>
        <w:t>8</w:t>
      </w:r>
      <w:r>
        <w:rPr>
          <w:rFonts w:ascii="Times New Roman" w:hAnsi="Times New Roman" w:cs="Times New Roman"/>
          <w:color w:val="auto"/>
          <w:sz w:val="28"/>
          <w:szCs w:val="28"/>
        </w:rPr>
        <w:t>/201</w:t>
      </w:r>
      <w:r w:rsidR="00785D38">
        <w:rPr>
          <w:rFonts w:ascii="Times New Roman" w:hAnsi="Times New Roman" w:cs="Times New Roman"/>
          <w:color w:val="auto"/>
          <w:sz w:val="28"/>
          <w:szCs w:val="28"/>
        </w:rPr>
        <w:t>9</w:t>
      </w:r>
    </w:p>
    <w:p w:rsidR="00DC367F" w:rsidRDefault="00DC367F" w:rsidP="00DC367F">
      <w:pPr>
        <w:rPr>
          <w:rFonts w:eastAsia="Calibri"/>
        </w:rPr>
      </w:pPr>
    </w:p>
    <w:p w:rsidR="004742DD" w:rsidRDefault="004742DD" w:rsidP="00DC367F">
      <w:pPr>
        <w:rPr>
          <w:rFonts w:eastAsia="Calibri"/>
        </w:rPr>
      </w:pPr>
    </w:p>
    <w:p w:rsidR="00DC367F" w:rsidRDefault="004C43A2" w:rsidP="00352636">
      <w:pPr>
        <w:pStyle w:val="Odstavecseseznamem"/>
        <w:shd w:val="clear" w:color="auto" w:fill="FFFFFF"/>
        <w:spacing w:before="120" w:after="200" w:line="276" w:lineRule="auto"/>
        <w:ind w:left="0"/>
        <w:rPr>
          <w:rFonts w:eastAsia="Calibri"/>
          <w:b/>
          <w:bCs/>
          <w:color w:val="0000FF"/>
          <w:sz w:val="28"/>
          <w:szCs w:val="22"/>
          <w:lang w:eastAsia="en-US"/>
        </w:rPr>
      </w:pPr>
      <w:r>
        <w:rPr>
          <w:rFonts w:eastAsia="Calibri"/>
          <w:b/>
          <w:bCs/>
          <w:color w:val="0000FF"/>
          <w:sz w:val="28"/>
          <w:szCs w:val="22"/>
          <w:lang w:eastAsia="en-US"/>
        </w:rPr>
        <w:t xml:space="preserve">1. </w:t>
      </w:r>
      <w:r w:rsidR="00DC367F">
        <w:rPr>
          <w:rFonts w:eastAsia="Calibri"/>
          <w:b/>
          <w:bCs/>
          <w:color w:val="0000FF"/>
          <w:sz w:val="28"/>
          <w:szCs w:val="22"/>
          <w:lang w:eastAsia="en-US"/>
        </w:rPr>
        <w:t xml:space="preserve">Úvod - </w:t>
      </w:r>
      <w:r w:rsidR="00DC367F">
        <w:rPr>
          <w:b/>
          <w:bCs/>
          <w:color w:val="0000FF"/>
          <w:sz w:val="28"/>
          <w:szCs w:val="28"/>
        </w:rPr>
        <w:t>Zaměření preventivního programu</w:t>
      </w:r>
    </w:p>
    <w:p w:rsidR="00DC367F" w:rsidRDefault="00DC367F" w:rsidP="00352636">
      <w:pPr>
        <w:spacing w:line="276" w:lineRule="auto"/>
        <w:ind w:firstLine="567"/>
        <w:jc w:val="both"/>
      </w:pPr>
      <w:r>
        <w:t>Preventivní program je zaměřen na všechny žáky 1. - 9. ročníku základní školy.</w:t>
      </w:r>
    </w:p>
    <w:p w:rsidR="00DC367F" w:rsidRDefault="00DC367F" w:rsidP="00352636">
      <w:pPr>
        <w:pStyle w:val="Odstavecseseznamem"/>
        <w:spacing w:line="276" w:lineRule="auto"/>
        <w:ind w:left="0"/>
        <w:jc w:val="both"/>
        <w:rPr>
          <w:color w:val="FF0000"/>
        </w:rPr>
      </w:pPr>
      <w:r>
        <w:t>U pedagogů je další vzdělávání zaměřeno na celý tým.</w:t>
      </w:r>
    </w:p>
    <w:p w:rsidR="00DC367F" w:rsidRDefault="00DC367F" w:rsidP="00352636">
      <w:pPr>
        <w:pStyle w:val="Odstavecseseznamem"/>
        <w:autoSpaceDE w:val="0"/>
        <w:autoSpaceDN w:val="0"/>
        <w:adjustRightInd w:val="0"/>
        <w:spacing w:line="276" w:lineRule="auto"/>
        <w:ind w:left="0"/>
        <w:jc w:val="both"/>
      </w:pPr>
      <w:r>
        <w:t xml:space="preserve">I v letošním školním roce zůstává základním principem preventivní strategie na naší škole osvojování základních kompetencí v oblasti zdravého životního stylu a prevence a rozvoj dovedností a kompetencí, které vedou u dětí a mládeže k odmítání všech druhů sebedestruktivního chování, projevů agresivity a porušování zákona. Preventivní program </w:t>
      </w:r>
      <w:r w:rsidR="004C43A2">
        <w:br/>
      </w:r>
      <w:r>
        <w:t>v této podobě je výsledkem upravování, zkoušení a zdaleka se nedá považovat za ukončený nebo definitivní. Každý další školní rok přináší nové podněty a nápady a na základě zkušeností hledáme pokud možno efektivní cesty vedoucí ke zkvalitnění vlivu na naše žáky.</w:t>
      </w:r>
    </w:p>
    <w:p w:rsidR="00DC367F" w:rsidRDefault="00DC367F" w:rsidP="00352636">
      <w:pPr>
        <w:pStyle w:val="Odstavecseseznamem"/>
        <w:autoSpaceDE w:val="0"/>
        <w:autoSpaceDN w:val="0"/>
        <w:adjustRightInd w:val="0"/>
        <w:spacing w:line="276" w:lineRule="auto"/>
        <w:ind w:left="0"/>
        <w:jc w:val="both"/>
      </w:pPr>
      <w:r>
        <w:t>Za velmi důležitou oblast je považováno prohlubování komunikačních dovedností mezi</w:t>
      </w:r>
      <w:r>
        <w:rPr>
          <w:color w:val="F79646" w:themeColor="accent6"/>
        </w:rPr>
        <w:t xml:space="preserve"> </w:t>
      </w:r>
      <w:r>
        <w:t>učitelem, rodiči a žákem, posilování sebevědomí, sebeúcty, vzájemné úcty, řešení konfliktů, překonávání překážek, boj proti nudě, což je smysluplné využívání volného času.</w:t>
      </w:r>
    </w:p>
    <w:p w:rsidR="00DC367F" w:rsidRDefault="00DC367F" w:rsidP="00352636">
      <w:pPr>
        <w:pStyle w:val="Odstavecseseznamem"/>
        <w:autoSpaceDE w:val="0"/>
        <w:autoSpaceDN w:val="0"/>
        <w:adjustRightInd w:val="0"/>
        <w:spacing w:line="276" w:lineRule="auto"/>
        <w:ind w:left="0"/>
        <w:jc w:val="both"/>
      </w:pPr>
      <w:r>
        <w:t xml:space="preserve">Všechny cesty, které formují psychicky a fyzicky zdravou osobnost a vedou dítě      </w:t>
      </w:r>
      <w:r>
        <w:br/>
        <w:t xml:space="preserve"> k odmítavému postoji, je třeba zkusit a teprve čas ukáže, jaké přinesou změny.</w:t>
      </w:r>
    </w:p>
    <w:p w:rsidR="004C43A2" w:rsidRDefault="004C43A2" w:rsidP="00352636">
      <w:pPr>
        <w:shd w:val="clear" w:color="auto" w:fill="FFFFFF"/>
        <w:spacing w:after="120" w:line="276" w:lineRule="auto"/>
        <w:jc w:val="both"/>
      </w:pPr>
    </w:p>
    <w:p w:rsidR="00F43A00" w:rsidRDefault="00DC367F" w:rsidP="00352636">
      <w:pPr>
        <w:shd w:val="clear" w:color="auto" w:fill="FFFFFF"/>
        <w:spacing w:after="120" w:line="276" w:lineRule="auto"/>
        <w:jc w:val="both"/>
        <w:rPr>
          <w:rStyle w:val="Siln"/>
          <w:rFonts w:eastAsiaTheme="majorEastAsia"/>
        </w:rPr>
      </w:pPr>
      <w:r>
        <w:rPr>
          <w:rFonts w:eastAsia="Calibri"/>
          <w:lang w:eastAsia="en-US"/>
        </w:rPr>
        <w:t>Preventivní program (PP) byl vypracován  v souladu s</w:t>
      </w:r>
      <w:r>
        <w:rPr>
          <w:b/>
          <w:bCs/>
        </w:rPr>
        <w:t xml:space="preserve"> </w:t>
      </w:r>
      <w:r w:rsidR="004C43A2">
        <w:rPr>
          <w:b/>
          <w:bCs/>
          <w:color w:val="000000" w:themeColor="text1"/>
        </w:rPr>
        <w:t xml:space="preserve">Metodickým doporučením </w:t>
      </w:r>
      <w:r w:rsidR="004C43A2">
        <w:rPr>
          <w:b/>
          <w:bCs/>
          <w:color w:val="000000" w:themeColor="text1"/>
        </w:rPr>
        <w:br/>
        <w:t xml:space="preserve">k </w:t>
      </w:r>
      <w:r>
        <w:rPr>
          <w:b/>
          <w:bCs/>
          <w:color w:val="000000" w:themeColor="text1"/>
        </w:rPr>
        <w:t>primární prevenci rizikového chování u dětí a mládeže (</w:t>
      </w:r>
      <w:proofErr w:type="gramStart"/>
      <w:r>
        <w:rPr>
          <w:b/>
          <w:bCs/>
          <w:color w:val="000000" w:themeColor="text1"/>
        </w:rPr>
        <w:t>č.j.</w:t>
      </w:r>
      <w:proofErr w:type="gramEnd"/>
      <w:r>
        <w:rPr>
          <w:b/>
          <w:bCs/>
          <w:color w:val="000000" w:themeColor="text1"/>
        </w:rPr>
        <w:t xml:space="preserve"> 21291/2010-28)</w:t>
      </w:r>
      <w:r w:rsidR="00F43A00" w:rsidRPr="00F43A00">
        <w:rPr>
          <w:b/>
          <w:bCs/>
          <w:color w:val="000000" w:themeColor="text1"/>
        </w:rPr>
        <w:t xml:space="preserve"> </w:t>
      </w:r>
      <w:r w:rsidR="004C43A2">
        <w:rPr>
          <w:b/>
          <w:bCs/>
          <w:color w:val="000000" w:themeColor="text1"/>
        </w:rPr>
        <w:br/>
      </w:r>
      <w:r w:rsidR="00F43A00">
        <w:rPr>
          <w:b/>
          <w:bCs/>
          <w:color w:val="000000" w:themeColor="text1"/>
        </w:rPr>
        <w:t>a s</w:t>
      </w:r>
      <w:r w:rsidR="00F43A00">
        <w:rPr>
          <w:rStyle w:val="Nadpis1Char"/>
          <w:color w:val="000000" w:themeColor="text1"/>
        </w:rPr>
        <w:t xml:space="preserve"> </w:t>
      </w:r>
      <w:r w:rsidR="00F43A00">
        <w:rPr>
          <w:rStyle w:val="Siln"/>
          <w:rFonts w:eastAsiaTheme="majorEastAsia"/>
        </w:rPr>
        <w:t xml:space="preserve">Metodickým pokynem ministryně školství, mládeže a tělovýchovy  k prevenci </w:t>
      </w:r>
      <w:r w:rsidR="004C43A2">
        <w:rPr>
          <w:rStyle w:val="Siln"/>
          <w:rFonts w:eastAsiaTheme="majorEastAsia"/>
        </w:rPr>
        <w:br/>
      </w:r>
      <w:r w:rsidR="00F43A00">
        <w:rPr>
          <w:rStyle w:val="Siln"/>
          <w:rFonts w:eastAsiaTheme="majorEastAsia"/>
        </w:rPr>
        <w:t>a řešení šikany ve školách a školských zařízeních (č.j. MSMT-21149/2016).</w:t>
      </w:r>
    </w:p>
    <w:p w:rsidR="00F43A00" w:rsidRDefault="00F43A00" w:rsidP="00352636">
      <w:pPr>
        <w:shd w:val="clear" w:color="auto" w:fill="FFFFFF"/>
        <w:spacing w:after="120" w:line="276" w:lineRule="auto"/>
        <w:jc w:val="both"/>
        <w:rPr>
          <w:b/>
          <w:bCs/>
          <w:color w:val="000000" w:themeColor="text1"/>
        </w:rPr>
      </w:pPr>
    </w:p>
    <w:p w:rsidR="00C32914" w:rsidRPr="00F43A00" w:rsidRDefault="00F43A00" w:rsidP="00352636">
      <w:pPr>
        <w:shd w:val="clear" w:color="auto" w:fill="FFFFFF"/>
        <w:spacing w:after="120" w:line="276" w:lineRule="auto"/>
        <w:jc w:val="both"/>
        <w:rPr>
          <w:bCs/>
          <w:color w:val="000000" w:themeColor="text1"/>
        </w:rPr>
      </w:pPr>
      <w:r w:rsidRPr="00F43A00">
        <w:rPr>
          <w:bCs/>
          <w:color w:val="000000" w:themeColor="text1"/>
        </w:rPr>
        <w:t>Oblasti</w:t>
      </w:r>
      <w:r w:rsidR="004C43A2">
        <w:rPr>
          <w:bCs/>
          <w:color w:val="000000" w:themeColor="text1"/>
        </w:rPr>
        <w:t>,</w:t>
      </w:r>
      <w:r w:rsidRPr="00F43A00">
        <w:rPr>
          <w:bCs/>
          <w:color w:val="000000" w:themeColor="text1"/>
        </w:rPr>
        <w:t xml:space="preserve"> které jsou rozpracovány v souladu s metodickým </w:t>
      </w:r>
      <w:r>
        <w:rPr>
          <w:bCs/>
          <w:color w:val="000000" w:themeColor="text1"/>
        </w:rPr>
        <w:t>doporučením</w:t>
      </w:r>
      <w:r w:rsidRPr="00F43A00">
        <w:rPr>
          <w:bCs/>
          <w:color w:val="000000" w:themeColor="text1"/>
        </w:rPr>
        <w:t xml:space="preserve"> a jsou součástí tohoto preventivního programu jako samostatné přílohy</w:t>
      </w:r>
      <w:r w:rsidR="00C32914" w:rsidRPr="00F43A00">
        <w:rPr>
          <w:bCs/>
          <w:color w:val="000000" w:themeColor="text1"/>
        </w:rPr>
        <w:t>:</w:t>
      </w:r>
    </w:p>
    <w:p w:rsidR="00C32914" w:rsidRPr="00F43A00" w:rsidRDefault="00C32914" w:rsidP="00352636">
      <w:pPr>
        <w:shd w:val="clear" w:color="auto" w:fill="FFFFFF"/>
        <w:spacing w:after="120" w:line="276" w:lineRule="auto"/>
        <w:jc w:val="both"/>
        <w:rPr>
          <w:bCs/>
          <w:color w:val="000000" w:themeColor="text1"/>
        </w:rPr>
      </w:pPr>
      <w:r w:rsidRPr="00F43A00">
        <w:rPr>
          <w:bCs/>
          <w:color w:val="000000" w:themeColor="text1"/>
        </w:rPr>
        <w:t xml:space="preserve">Návykové látky, Alkohol – příloha </w:t>
      </w:r>
      <w:r w:rsidR="00047D48">
        <w:rPr>
          <w:bCs/>
          <w:color w:val="000000" w:themeColor="text1"/>
        </w:rPr>
        <w:t>6</w:t>
      </w:r>
    </w:p>
    <w:p w:rsidR="00C32914" w:rsidRPr="00F43A00" w:rsidRDefault="00C32914" w:rsidP="00352636">
      <w:pPr>
        <w:shd w:val="clear" w:color="auto" w:fill="FFFFFF"/>
        <w:spacing w:after="120" w:line="276" w:lineRule="auto"/>
        <w:jc w:val="both"/>
        <w:rPr>
          <w:bCs/>
          <w:color w:val="000000" w:themeColor="text1"/>
        </w:rPr>
      </w:pPr>
      <w:r w:rsidRPr="00F43A00">
        <w:rPr>
          <w:bCs/>
          <w:color w:val="000000" w:themeColor="text1"/>
        </w:rPr>
        <w:t xml:space="preserve">Šikana a </w:t>
      </w:r>
      <w:proofErr w:type="spellStart"/>
      <w:r w:rsidRPr="00F43A00">
        <w:rPr>
          <w:bCs/>
          <w:color w:val="000000" w:themeColor="text1"/>
        </w:rPr>
        <w:t>Kyberšikana</w:t>
      </w:r>
      <w:proofErr w:type="spellEnd"/>
      <w:r w:rsidRPr="00F43A00">
        <w:rPr>
          <w:bCs/>
          <w:color w:val="000000" w:themeColor="text1"/>
        </w:rPr>
        <w:t xml:space="preserve"> – příloha </w:t>
      </w:r>
      <w:r w:rsidR="00047D48">
        <w:rPr>
          <w:bCs/>
          <w:color w:val="000000" w:themeColor="text1"/>
        </w:rPr>
        <w:t>7</w:t>
      </w:r>
    </w:p>
    <w:p w:rsidR="00C32914" w:rsidRPr="00F43A00" w:rsidRDefault="00C32914" w:rsidP="00352636">
      <w:pPr>
        <w:shd w:val="clear" w:color="auto" w:fill="FFFFFF"/>
        <w:spacing w:after="120" w:line="276" w:lineRule="auto"/>
        <w:jc w:val="both"/>
        <w:rPr>
          <w:bCs/>
          <w:color w:val="000000" w:themeColor="text1"/>
        </w:rPr>
      </w:pPr>
      <w:r w:rsidRPr="00F43A00">
        <w:rPr>
          <w:bCs/>
          <w:color w:val="000000" w:themeColor="text1"/>
        </w:rPr>
        <w:t xml:space="preserve">Tabák – příloha </w:t>
      </w:r>
      <w:r w:rsidR="00047D48">
        <w:rPr>
          <w:bCs/>
          <w:color w:val="000000" w:themeColor="text1"/>
        </w:rPr>
        <w:t>8</w:t>
      </w:r>
    </w:p>
    <w:p w:rsidR="00C32914" w:rsidRPr="00F43A00" w:rsidRDefault="00C32914" w:rsidP="00352636">
      <w:pPr>
        <w:shd w:val="clear" w:color="auto" w:fill="FFFFFF"/>
        <w:spacing w:after="120" w:line="276" w:lineRule="auto"/>
        <w:jc w:val="both"/>
        <w:rPr>
          <w:bCs/>
          <w:color w:val="000000" w:themeColor="text1"/>
        </w:rPr>
      </w:pPr>
      <w:r w:rsidRPr="00F43A00">
        <w:rPr>
          <w:bCs/>
          <w:color w:val="000000" w:themeColor="text1"/>
        </w:rPr>
        <w:t>Syndrom CAN - příloha 1</w:t>
      </w:r>
      <w:r w:rsidR="00047D48">
        <w:rPr>
          <w:bCs/>
          <w:color w:val="000000" w:themeColor="text1"/>
        </w:rPr>
        <w:t>0</w:t>
      </w:r>
    </w:p>
    <w:p w:rsidR="00C32914" w:rsidRPr="00F43A00" w:rsidRDefault="00C32914" w:rsidP="00352636">
      <w:pPr>
        <w:shd w:val="clear" w:color="auto" w:fill="FFFFFF"/>
        <w:spacing w:after="120" w:line="276" w:lineRule="auto"/>
        <w:jc w:val="both"/>
        <w:rPr>
          <w:bCs/>
          <w:color w:val="000000" w:themeColor="text1"/>
        </w:rPr>
      </w:pPr>
      <w:r w:rsidRPr="00F43A00">
        <w:rPr>
          <w:bCs/>
          <w:color w:val="000000" w:themeColor="text1"/>
        </w:rPr>
        <w:t>Hazardní hraní – příloha 1</w:t>
      </w:r>
      <w:r w:rsidR="00047D48">
        <w:rPr>
          <w:bCs/>
          <w:color w:val="000000" w:themeColor="text1"/>
        </w:rPr>
        <w:t>1</w:t>
      </w:r>
    </w:p>
    <w:p w:rsidR="004C43A2" w:rsidRDefault="00C32914" w:rsidP="00352636">
      <w:pPr>
        <w:shd w:val="clear" w:color="auto" w:fill="FFFFFF"/>
        <w:spacing w:after="120" w:line="276" w:lineRule="auto"/>
        <w:jc w:val="both"/>
        <w:rPr>
          <w:bCs/>
          <w:color w:val="000000" w:themeColor="text1"/>
        </w:rPr>
      </w:pPr>
      <w:r w:rsidRPr="00F43A00">
        <w:rPr>
          <w:bCs/>
          <w:color w:val="000000" w:themeColor="text1"/>
        </w:rPr>
        <w:t>Odkazy na ostatní metodická doporučení</w:t>
      </w:r>
      <w:r>
        <w:rPr>
          <w:b/>
          <w:bCs/>
          <w:color w:val="000000" w:themeColor="text1"/>
        </w:rPr>
        <w:t xml:space="preserve"> (</w:t>
      </w:r>
      <w:r w:rsidR="004C43A2">
        <w:rPr>
          <w:bCs/>
          <w:color w:val="000000" w:themeColor="text1"/>
        </w:rPr>
        <w:t>h</w:t>
      </w:r>
      <w:r w:rsidRPr="00F43A00">
        <w:rPr>
          <w:bCs/>
          <w:color w:val="000000" w:themeColor="text1"/>
        </w:rPr>
        <w:t xml:space="preserve">omofobie, extremismus, rasismus, vandalismus, záškoláctví, krádeže, </w:t>
      </w:r>
      <w:proofErr w:type="spellStart"/>
      <w:r w:rsidRPr="00F43A00">
        <w:rPr>
          <w:bCs/>
          <w:color w:val="000000" w:themeColor="text1"/>
        </w:rPr>
        <w:t>netolismus</w:t>
      </w:r>
      <w:proofErr w:type="spellEnd"/>
      <w:r w:rsidRPr="00F43A00">
        <w:rPr>
          <w:bCs/>
          <w:color w:val="000000" w:themeColor="text1"/>
        </w:rPr>
        <w:t>, krizové situace spojené s </w:t>
      </w:r>
      <w:r w:rsidR="00F43A00">
        <w:rPr>
          <w:bCs/>
          <w:color w:val="000000" w:themeColor="text1"/>
        </w:rPr>
        <w:t>násil</w:t>
      </w:r>
      <w:r w:rsidRPr="00F43A00">
        <w:rPr>
          <w:bCs/>
          <w:color w:val="000000" w:themeColor="text1"/>
        </w:rPr>
        <w:t xml:space="preserve">ím, sebepoškozování, nová </w:t>
      </w:r>
      <w:r w:rsidRPr="00F43A00">
        <w:rPr>
          <w:bCs/>
          <w:color w:val="000000" w:themeColor="text1"/>
        </w:rPr>
        <w:lastRenderedPageBreak/>
        <w:t>náboženská hnutí, příslušnost k subkulturám, domácí násilí</w:t>
      </w:r>
      <w:r w:rsidR="00F43A00" w:rsidRPr="00F43A00">
        <w:rPr>
          <w:bCs/>
          <w:color w:val="000000" w:themeColor="text1"/>
        </w:rPr>
        <w:t>, poruchy autistického spektra) jsou uvedeny v příloze 3</w:t>
      </w:r>
      <w:r w:rsidR="00F43A00">
        <w:rPr>
          <w:bCs/>
          <w:color w:val="000000" w:themeColor="text1"/>
        </w:rPr>
        <w:t>.</w:t>
      </w:r>
    </w:p>
    <w:p w:rsidR="004742DD" w:rsidRPr="004742DD" w:rsidRDefault="004742DD" w:rsidP="00352636">
      <w:pPr>
        <w:shd w:val="clear" w:color="auto" w:fill="FFFFFF"/>
        <w:spacing w:after="120" w:line="276" w:lineRule="auto"/>
        <w:jc w:val="both"/>
        <w:rPr>
          <w:bCs/>
          <w:color w:val="000000" w:themeColor="text1"/>
        </w:rPr>
      </w:pPr>
    </w:p>
    <w:p w:rsidR="00DC367F" w:rsidRDefault="00DC367F" w:rsidP="00352636">
      <w:pPr>
        <w:shd w:val="clear" w:color="auto" w:fill="FFFFFF"/>
        <w:spacing w:after="120" w:line="276" w:lineRule="auto"/>
        <w:jc w:val="both"/>
        <w:rPr>
          <w:rFonts w:eastAsiaTheme="majorEastAsia"/>
        </w:rPr>
      </w:pPr>
      <w:r>
        <w:rPr>
          <w:rFonts w:eastAsia="Calibri"/>
          <w:lang w:eastAsia="en-US"/>
        </w:rPr>
        <w:t xml:space="preserve">Cílem preventivního působení na děti a mládež je: </w:t>
      </w:r>
    </w:p>
    <w:p w:rsidR="00DC367F" w:rsidRDefault="00DC367F" w:rsidP="00352636">
      <w:pPr>
        <w:numPr>
          <w:ilvl w:val="0"/>
          <w:numId w:val="2"/>
        </w:numPr>
        <w:spacing w:after="200" w:line="276" w:lineRule="auto"/>
        <w:rPr>
          <w:rFonts w:eastAsia="Calibri"/>
          <w:lang w:eastAsia="en-US"/>
        </w:rPr>
      </w:pPr>
      <w:r>
        <w:rPr>
          <w:rFonts w:eastAsia="Calibri"/>
          <w:lang w:eastAsia="en-US"/>
        </w:rPr>
        <w:t>zdravý životní styl</w:t>
      </w:r>
    </w:p>
    <w:p w:rsidR="00DC367F" w:rsidRDefault="00DC367F" w:rsidP="00352636">
      <w:pPr>
        <w:numPr>
          <w:ilvl w:val="0"/>
          <w:numId w:val="2"/>
        </w:numPr>
        <w:spacing w:after="200" w:line="276" w:lineRule="auto"/>
        <w:rPr>
          <w:rFonts w:eastAsia="Calibri"/>
          <w:lang w:eastAsia="en-US"/>
        </w:rPr>
      </w:pPr>
      <w:r>
        <w:rPr>
          <w:rFonts w:eastAsia="Calibri"/>
          <w:lang w:eastAsia="en-US"/>
        </w:rPr>
        <w:t>rodina a vztahy v ní</w:t>
      </w:r>
    </w:p>
    <w:p w:rsidR="00DC367F" w:rsidRDefault="00DC367F" w:rsidP="00352636">
      <w:pPr>
        <w:numPr>
          <w:ilvl w:val="0"/>
          <w:numId w:val="2"/>
        </w:numPr>
        <w:spacing w:after="200" w:line="276" w:lineRule="auto"/>
        <w:rPr>
          <w:rFonts w:eastAsia="Calibri"/>
          <w:lang w:eastAsia="en-US"/>
        </w:rPr>
      </w:pPr>
      <w:r>
        <w:rPr>
          <w:rFonts w:eastAsia="Calibri"/>
          <w:lang w:eastAsia="en-US"/>
        </w:rPr>
        <w:t>pravidla slušného chování</w:t>
      </w:r>
    </w:p>
    <w:p w:rsidR="00DC367F" w:rsidRDefault="00DC367F" w:rsidP="00352636">
      <w:pPr>
        <w:numPr>
          <w:ilvl w:val="0"/>
          <w:numId w:val="2"/>
        </w:numPr>
        <w:spacing w:after="200" w:line="276" w:lineRule="auto"/>
        <w:rPr>
          <w:rFonts w:eastAsia="Calibri"/>
          <w:lang w:eastAsia="en-US"/>
        </w:rPr>
      </w:pPr>
      <w:r>
        <w:rPr>
          <w:rFonts w:eastAsia="Calibri"/>
          <w:lang w:eastAsia="en-US"/>
        </w:rPr>
        <w:t>osobní bezpečí</w:t>
      </w:r>
    </w:p>
    <w:p w:rsidR="00DC367F" w:rsidRDefault="00DC367F" w:rsidP="00352636">
      <w:pPr>
        <w:numPr>
          <w:ilvl w:val="0"/>
          <w:numId w:val="2"/>
        </w:numPr>
        <w:spacing w:after="200" w:line="276" w:lineRule="auto"/>
        <w:rPr>
          <w:rFonts w:eastAsia="Calibri"/>
          <w:color w:val="FF0000"/>
          <w:lang w:eastAsia="en-US"/>
        </w:rPr>
      </w:pPr>
      <w:r>
        <w:rPr>
          <w:rFonts w:eastAsia="Calibri"/>
          <w:lang w:eastAsia="en-US"/>
        </w:rPr>
        <w:t>sexuální výchova</w:t>
      </w:r>
    </w:p>
    <w:p w:rsidR="00DC367F" w:rsidRDefault="00DC367F" w:rsidP="00352636">
      <w:pPr>
        <w:numPr>
          <w:ilvl w:val="0"/>
          <w:numId w:val="2"/>
        </w:numPr>
        <w:spacing w:after="200" w:line="276" w:lineRule="auto"/>
        <w:rPr>
          <w:rFonts w:eastAsia="Calibri"/>
          <w:lang w:eastAsia="en-US"/>
        </w:rPr>
      </w:pPr>
      <w:r>
        <w:rPr>
          <w:rFonts w:eastAsia="Calibri"/>
          <w:lang w:eastAsia="en-US"/>
        </w:rPr>
        <w:t>prevence zneužívání návykových látek</w:t>
      </w:r>
    </w:p>
    <w:p w:rsidR="00DC367F" w:rsidRDefault="00DC367F" w:rsidP="00352636">
      <w:pPr>
        <w:numPr>
          <w:ilvl w:val="0"/>
          <w:numId w:val="2"/>
        </w:numPr>
        <w:spacing w:after="200" w:line="276" w:lineRule="auto"/>
        <w:rPr>
          <w:rFonts w:eastAsia="Calibri"/>
          <w:color w:val="FF0000"/>
          <w:lang w:eastAsia="en-US"/>
        </w:rPr>
      </w:pPr>
      <w:proofErr w:type="spellStart"/>
      <w:r>
        <w:rPr>
          <w:rFonts w:eastAsia="Calibri"/>
          <w:lang w:eastAsia="en-US"/>
        </w:rPr>
        <w:t>gambling</w:t>
      </w:r>
      <w:proofErr w:type="spellEnd"/>
    </w:p>
    <w:p w:rsidR="00DC367F" w:rsidRDefault="00DC367F" w:rsidP="00352636">
      <w:pPr>
        <w:numPr>
          <w:ilvl w:val="0"/>
          <w:numId w:val="2"/>
        </w:numPr>
        <w:spacing w:after="200" w:line="276" w:lineRule="auto"/>
        <w:rPr>
          <w:rFonts w:eastAsia="Calibri"/>
          <w:b/>
          <w:bCs/>
          <w:sz w:val="28"/>
          <w:szCs w:val="22"/>
          <w:lang w:eastAsia="en-US"/>
        </w:rPr>
      </w:pPr>
      <w:r>
        <w:rPr>
          <w:rFonts w:eastAsia="Calibri"/>
          <w:lang w:eastAsia="en-US"/>
        </w:rPr>
        <w:t xml:space="preserve">šikana, </w:t>
      </w:r>
      <w:proofErr w:type="spellStart"/>
      <w:r>
        <w:rPr>
          <w:rFonts w:eastAsia="Calibri"/>
          <w:lang w:eastAsia="en-US"/>
        </w:rPr>
        <w:t>kyberšikana</w:t>
      </w:r>
      <w:proofErr w:type="spellEnd"/>
    </w:p>
    <w:p w:rsidR="008746AF" w:rsidRPr="008746AF" w:rsidRDefault="00DC367F" w:rsidP="008746AF">
      <w:pPr>
        <w:numPr>
          <w:ilvl w:val="0"/>
          <w:numId w:val="2"/>
        </w:numPr>
        <w:spacing w:after="200" w:line="276" w:lineRule="auto"/>
        <w:rPr>
          <w:rFonts w:eastAsia="Calibri"/>
          <w:b/>
          <w:bCs/>
          <w:sz w:val="28"/>
          <w:szCs w:val="22"/>
          <w:lang w:eastAsia="en-US"/>
        </w:rPr>
      </w:pPr>
      <w:proofErr w:type="spellStart"/>
      <w:r>
        <w:rPr>
          <w:rFonts w:eastAsia="Calibri"/>
          <w:lang w:eastAsia="en-US"/>
        </w:rPr>
        <w:t>stalking</w:t>
      </w:r>
      <w:proofErr w:type="spellEnd"/>
    </w:p>
    <w:p w:rsidR="00DC367F" w:rsidRPr="008746AF" w:rsidRDefault="00DC367F" w:rsidP="008746AF">
      <w:pPr>
        <w:spacing w:after="200" w:line="276" w:lineRule="auto"/>
        <w:rPr>
          <w:rFonts w:eastAsia="Calibri"/>
          <w:b/>
          <w:bCs/>
          <w:color w:val="0033CC"/>
          <w:sz w:val="28"/>
          <w:szCs w:val="22"/>
          <w:lang w:eastAsia="en-US"/>
        </w:rPr>
      </w:pPr>
      <w:r>
        <w:rPr>
          <w:rFonts w:eastAsia="Calibri"/>
          <w:b/>
          <w:bCs/>
          <w:color w:val="0033CC"/>
          <w:sz w:val="28"/>
          <w:szCs w:val="22"/>
          <w:lang w:eastAsia="en-US"/>
        </w:rPr>
        <w:t>2. Charakteristika školy</w:t>
      </w:r>
    </w:p>
    <w:p w:rsidR="00DC367F" w:rsidRDefault="00DC367F" w:rsidP="00352636">
      <w:pPr>
        <w:spacing w:line="276" w:lineRule="auto"/>
        <w:ind w:firstLine="567"/>
        <w:jc w:val="both"/>
      </w:pPr>
      <w:r>
        <w:t>Městys Mohelno se nachází v kraji Vysočina, žije v něm 1350 obyvatel. Do školy však dojíždí i žáci z okolních obcí – Hartvíkovice, Kladeruby na</w:t>
      </w:r>
      <w:r w:rsidR="004C43A2">
        <w:t xml:space="preserve">d Oslavou, Popůvky, Třesov, Kramolín, Dukovany, Senorady, </w:t>
      </w:r>
      <w:r>
        <w:t>Lhánice. Svou velikostí nepatří mezi nejohroženější lokality z hlediska výskytu sociálně patologických jevů, ovšem svou geografickou polohou již nyní vykazuje určité známky zasažení mladé populace z hlediska rizikového chování a rizikových faktorů, jako je konzumace alkoholu, kouření.</w:t>
      </w:r>
    </w:p>
    <w:p w:rsidR="00DC367F" w:rsidRPr="00DC367F" w:rsidRDefault="00DC367F" w:rsidP="00352636">
      <w:pPr>
        <w:spacing w:line="276" w:lineRule="auto"/>
        <w:jc w:val="both"/>
        <w:rPr>
          <w:color w:val="FF0000"/>
        </w:rPr>
      </w:pPr>
      <w:r>
        <w:t>Základní školu v Mohelně navštěvuj</w:t>
      </w:r>
      <w:r w:rsidR="00785D38">
        <w:t xml:space="preserve">í </w:t>
      </w:r>
      <w:r>
        <w:rPr>
          <w:color w:val="000000" w:themeColor="text1"/>
        </w:rPr>
        <w:t>žá</w:t>
      </w:r>
      <w:r w:rsidR="00785D38">
        <w:rPr>
          <w:color w:val="000000" w:themeColor="text1"/>
        </w:rPr>
        <w:t>ci</w:t>
      </w:r>
      <w:r>
        <w:rPr>
          <w:color w:val="000000" w:themeColor="text1"/>
        </w:rPr>
        <w:t xml:space="preserve"> z Mohelna a okolních obcí, děti jsou rozděleny </w:t>
      </w:r>
      <w:r w:rsidR="004C43A2">
        <w:rPr>
          <w:color w:val="000000" w:themeColor="text1"/>
        </w:rPr>
        <w:br/>
      </w:r>
      <w:r>
        <w:rPr>
          <w:color w:val="000000" w:themeColor="text1"/>
        </w:rPr>
        <w:t xml:space="preserve">do 9 tříd a dvou budov – první a druhý stupeň. Ředitelem školy je Mgr. Vladimír Horký, který je i výchovným poradcem. Školním metodikem prevence je Mgr. Jana </w:t>
      </w:r>
      <w:proofErr w:type="spellStart"/>
      <w:r>
        <w:rPr>
          <w:color w:val="000000" w:themeColor="text1"/>
        </w:rPr>
        <w:t>Piálková</w:t>
      </w:r>
      <w:proofErr w:type="spellEnd"/>
      <w:r>
        <w:rPr>
          <w:color w:val="000000" w:themeColor="text1"/>
        </w:rPr>
        <w:t xml:space="preserve">. Ve škole je celkem zaměstnáno </w:t>
      </w:r>
      <w:r w:rsidR="003914B7" w:rsidRPr="003914B7">
        <w:t>30</w:t>
      </w:r>
      <w:r w:rsidRPr="003914B7">
        <w:t xml:space="preserve"> </w:t>
      </w:r>
      <w:r>
        <w:rPr>
          <w:color w:val="000000" w:themeColor="text1"/>
        </w:rPr>
        <w:t>pedagogický</w:t>
      </w:r>
      <w:r w:rsidR="009E28EA">
        <w:rPr>
          <w:color w:val="000000" w:themeColor="text1"/>
        </w:rPr>
        <w:t>ch a nepedagogických pracovníků.</w:t>
      </w:r>
    </w:p>
    <w:p w:rsidR="00DC367F" w:rsidRDefault="00DC367F" w:rsidP="00352636">
      <w:pPr>
        <w:tabs>
          <w:tab w:val="left" w:pos="284"/>
        </w:tabs>
        <w:spacing w:line="276" w:lineRule="auto"/>
        <w:jc w:val="both"/>
      </w:pPr>
      <w:r>
        <w:t>Ve školním roce 201</w:t>
      </w:r>
      <w:r w:rsidR="00785D38">
        <w:t>8</w:t>
      </w:r>
      <w:r>
        <w:t>/201</w:t>
      </w:r>
      <w:r w:rsidR="00785D38">
        <w:t>9</w:t>
      </w:r>
      <w:r>
        <w:t xml:space="preserve"> pokračuje výuka podle vlastního, nového Školního vzdělávacího programu STEP - „Škola společné tvořivé efektivní práce“ a dle Školního vzdělávacího programu školní družiny.</w:t>
      </w:r>
    </w:p>
    <w:p w:rsidR="00F43A00" w:rsidRDefault="00F43A00" w:rsidP="00352636">
      <w:pPr>
        <w:spacing w:line="276" w:lineRule="auto"/>
        <w:jc w:val="both"/>
        <w:rPr>
          <w:b/>
          <w:bCs/>
          <w:color w:val="0000FF"/>
          <w:sz w:val="28"/>
          <w:szCs w:val="28"/>
        </w:rPr>
      </w:pPr>
    </w:p>
    <w:p w:rsidR="00DC367F" w:rsidRDefault="00DC367F" w:rsidP="00352636">
      <w:pPr>
        <w:spacing w:line="276" w:lineRule="auto"/>
        <w:jc w:val="both"/>
        <w:rPr>
          <w:b/>
          <w:bCs/>
          <w:color w:val="0000FF"/>
          <w:sz w:val="28"/>
          <w:szCs w:val="28"/>
        </w:rPr>
      </w:pPr>
      <w:r>
        <w:rPr>
          <w:b/>
          <w:bCs/>
          <w:color w:val="0000FF"/>
          <w:sz w:val="28"/>
          <w:szCs w:val="28"/>
        </w:rPr>
        <w:t>3. Rizikové chování</w:t>
      </w:r>
    </w:p>
    <w:p w:rsidR="00DC367F" w:rsidRDefault="00DC367F" w:rsidP="00352636">
      <w:pPr>
        <w:spacing w:line="276" w:lineRule="auto"/>
        <w:jc w:val="both"/>
        <w:rPr>
          <w:b/>
          <w:bCs/>
        </w:rPr>
      </w:pPr>
    </w:p>
    <w:p w:rsidR="00DC367F" w:rsidRDefault="00DC367F" w:rsidP="00D60A8E">
      <w:pPr>
        <w:numPr>
          <w:ilvl w:val="0"/>
          <w:numId w:val="2"/>
        </w:numPr>
        <w:spacing w:line="276" w:lineRule="auto"/>
        <w:jc w:val="both"/>
        <w:rPr>
          <w:rFonts w:eastAsia="Calibri"/>
          <w:lang w:eastAsia="en-US"/>
        </w:rPr>
      </w:pPr>
      <w:r>
        <w:rPr>
          <w:rFonts w:eastAsia="Calibri"/>
          <w:lang w:eastAsia="en-US"/>
        </w:rPr>
        <w:t>drogové závislosti, alkoholismus a kouření</w:t>
      </w:r>
    </w:p>
    <w:p w:rsidR="00DC367F" w:rsidRDefault="00DC367F" w:rsidP="00D60A8E">
      <w:pPr>
        <w:numPr>
          <w:ilvl w:val="0"/>
          <w:numId w:val="2"/>
        </w:numPr>
        <w:spacing w:line="276" w:lineRule="auto"/>
        <w:jc w:val="both"/>
        <w:rPr>
          <w:rFonts w:eastAsia="Calibri"/>
          <w:lang w:eastAsia="en-US"/>
        </w:rPr>
      </w:pPr>
      <w:r>
        <w:rPr>
          <w:rFonts w:eastAsia="Calibri"/>
          <w:lang w:eastAsia="en-US"/>
        </w:rPr>
        <w:t>kriminalita a delikvence</w:t>
      </w:r>
    </w:p>
    <w:p w:rsidR="00DC367F" w:rsidRDefault="00DC367F" w:rsidP="00D60A8E">
      <w:pPr>
        <w:pStyle w:val="Odstavecseseznamem"/>
        <w:numPr>
          <w:ilvl w:val="0"/>
          <w:numId w:val="2"/>
        </w:numPr>
        <w:spacing w:line="276" w:lineRule="auto"/>
        <w:jc w:val="both"/>
        <w:rPr>
          <w:rFonts w:eastAsia="Calibri"/>
          <w:lang w:eastAsia="en-US"/>
        </w:rPr>
      </w:pPr>
      <w:r>
        <w:rPr>
          <w:rFonts w:eastAsia="Calibri"/>
          <w:lang w:eastAsia="en-US"/>
        </w:rPr>
        <w:t xml:space="preserve">virtuální drogy – </w:t>
      </w:r>
      <w:proofErr w:type="spellStart"/>
      <w:r>
        <w:rPr>
          <w:rFonts w:eastAsia="Calibri"/>
          <w:lang w:eastAsia="en-US"/>
        </w:rPr>
        <w:t>netolismus</w:t>
      </w:r>
      <w:proofErr w:type="spellEnd"/>
      <w:r>
        <w:rPr>
          <w:rFonts w:eastAsia="Calibri"/>
          <w:lang w:eastAsia="en-US"/>
        </w:rPr>
        <w:t xml:space="preserve">, televize, video, mobilní telefon, zábava na </w:t>
      </w:r>
      <w:proofErr w:type="gramStart"/>
      <w:r>
        <w:rPr>
          <w:rFonts w:eastAsia="Calibri"/>
          <w:lang w:eastAsia="en-US"/>
        </w:rPr>
        <w:t>internetu</w:t>
      </w:r>
      <w:proofErr w:type="gramEnd"/>
      <w:r>
        <w:rPr>
          <w:rFonts w:eastAsia="Calibri"/>
          <w:lang w:eastAsia="en-US"/>
        </w:rPr>
        <w:t xml:space="preserve"> –</w:t>
      </w:r>
      <w:proofErr w:type="spellStart"/>
      <w:proofErr w:type="gramStart"/>
      <w:r>
        <w:rPr>
          <w:rFonts w:eastAsia="Calibri"/>
          <w:lang w:eastAsia="en-US"/>
        </w:rPr>
        <w:t>kyberšikana</w:t>
      </w:r>
      <w:proofErr w:type="spellEnd"/>
      <w:proofErr w:type="gramEnd"/>
      <w:r>
        <w:rPr>
          <w:rFonts w:eastAsia="Calibri"/>
          <w:lang w:eastAsia="en-US"/>
        </w:rPr>
        <w:t xml:space="preserve">, chatování, sociální sítě, </w:t>
      </w:r>
      <w:proofErr w:type="spellStart"/>
      <w:r>
        <w:rPr>
          <w:rFonts w:eastAsia="Calibri"/>
          <w:lang w:eastAsia="en-US"/>
        </w:rPr>
        <w:t>facebook</w:t>
      </w:r>
      <w:proofErr w:type="spellEnd"/>
      <w:r>
        <w:rPr>
          <w:rFonts w:eastAsia="Calibri"/>
          <w:lang w:eastAsia="en-US"/>
        </w:rPr>
        <w:t xml:space="preserve">, </w:t>
      </w:r>
      <w:proofErr w:type="spellStart"/>
      <w:r>
        <w:rPr>
          <w:rFonts w:eastAsia="Calibri"/>
          <w:lang w:eastAsia="en-US"/>
        </w:rPr>
        <w:t>skype</w:t>
      </w:r>
      <w:proofErr w:type="spellEnd"/>
      <w:r>
        <w:rPr>
          <w:rFonts w:eastAsia="Calibri"/>
          <w:lang w:eastAsia="en-US"/>
        </w:rPr>
        <w:t xml:space="preserve">, </w:t>
      </w:r>
      <w:proofErr w:type="spellStart"/>
      <w:r>
        <w:rPr>
          <w:rFonts w:eastAsia="Calibri"/>
          <w:lang w:eastAsia="en-US"/>
        </w:rPr>
        <w:t>sexting</w:t>
      </w:r>
      <w:proofErr w:type="spellEnd"/>
      <w:r>
        <w:rPr>
          <w:rFonts w:eastAsia="Calibri"/>
          <w:lang w:eastAsia="en-US"/>
        </w:rPr>
        <w:t xml:space="preserve">, </w:t>
      </w:r>
      <w:proofErr w:type="spellStart"/>
      <w:r>
        <w:rPr>
          <w:rFonts w:eastAsia="Calibri"/>
          <w:lang w:eastAsia="en-US"/>
        </w:rPr>
        <w:t>kyberstalking</w:t>
      </w:r>
      <w:proofErr w:type="spellEnd"/>
      <w:r>
        <w:rPr>
          <w:rFonts w:eastAsia="Calibri"/>
          <w:lang w:eastAsia="en-US"/>
        </w:rPr>
        <w:t xml:space="preserve">, </w:t>
      </w:r>
      <w:proofErr w:type="spellStart"/>
      <w:r>
        <w:rPr>
          <w:rFonts w:eastAsia="Calibri"/>
          <w:lang w:eastAsia="en-US"/>
        </w:rPr>
        <w:t>kybergrooming</w:t>
      </w:r>
      <w:proofErr w:type="spellEnd"/>
      <w:r>
        <w:rPr>
          <w:rFonts w:eastAsia="Calibri"/>
          <w:lang w:eastAsia="en-US"/>
        </w:rPr>
        <w:t xml:space="preserve"> atd.</w:t>
      </w:r>
    </w:p>
    <w:p w:rsidR="00DC367F" w:rsidRDefault="00DC367F" w:rsidP="00D60A8E">
      <w:pPr>
        <w:numPr>
          <w:ilvl w:val="0"/>
          <w:numId w:val="2"/>
        </w:numPr>
        <w:spacing w:line="276" w:lineRule="auto"/>
        <w:jc w:val="both"/>
        <w:rPr>
          <w:rFonts w:eastAsia="Calibri"/>
          <w:lang w:eastAsia="en-US"/>
        </w:rPr>
      </w:pPr>
      <w:r>
        <w:rPr>
          <w:rFonts w:eastAsia="Calibri"/>
          <w:lang w:eastAsia="en-US"/>
        </w:rPr>
        <w:lastRenderedPageBreak/>
        <w:t>patologické hráčství (</w:t>
      </w:r>
      <w:proofErr w:type="spellStart"/>
      <w:r>
        <w:rPr>
          <w:rFonts w:eastAsia="Calibri"/>
          <w:lang w:eastAsia="en-US"/>
        </w:rPr>
        <w:t>gambling</w:t>
      </w:r>
      <w:proofErr w:type="spellEnd"/>
      <w:r>
        <w:rPr>
          <w:rFonts w:eastAsia="Calibri"/>
          <w:lang w:eastAsia="en-US"/>
        </w:rPr>
        <w:t>)</w:t>
      </w:r>
    </w:p>
    <w:p w:rsidR="00DC367F" w:rsidRDefault="00DC367F" w:rsidP="00D60A8E">
      <w:pPr>
        <w:numPr>
          <w:ilvl w:val="0"/>
          <w:numId w:val="2"/>
        </w:numPr>
        <w:spacing w:line="276" w:lineRule="auto"/>
        <w:jc w:val="both"/>
        <w:rPr>
          <w:rFonts w:eastAsia="Calibri"/>
          <w:lang w:eastAsia="en-US"/>
        </w:rPr>
      </w:pPr>
      <w:r>
        <w:rPr>
          <w:rFonts w:eastAsia="Calibri"/>
          <w:lang w:eastAsia="en-US"/>
        </w:rPr>
        <w:t>záškoláctví</w:t>
      </w:r>
    </w:p>
    <w:p w:rsidR="00DC367F" w:rsidRDefault="00DC367F" w:rsidP="00D60A8E">
      <w:pPr>
        <w:numPr>
          <w:ilvl w:val="0"/>
          <w:numId w:val="2"/>
        </w:numPr>
        <w:spacing w:line="276" w:lineRule="auto"/>
        <w:jc w:val="both"/>
        <w:rPr>
          <w:rFonts w:eastAsia="Calibri"/>
          <w:lang w:eastAsia="en-US"/>
        </w:rPr>
      </w:pPr>
      <w:r>
        <w:rPr>
          <w:rFonts w:eastAsia="Calibri"/>
          <w:lang w:eastAsia="en-US"/>
        </w:rPr>
        <w:t xml:space="preserve">šikanování </w:t>
      </w:r>
    </w:p>
    <w:p w:rsidR="00DC367F" w:rsidRDefault="00DC367F" w:rsidP="00D60A8E">
      <w:pPr>
        <w:numPr>
          <w:ilvl w:val="0"/>
          <w:numId w:val="2"/>
        </w:numPr>
        <w:spacing w:line="276" w:lineRule="auto"/>
        <w:jc w:val="both"/>
        <w:rPr>
          <w:rFonts w:eastAsia="Calibri"/>
          <w:lang w:eastAsia="en-US"/>
        </w:rPr>
      </w:pPr>
      <w:r>
        <w:rPr>
          <w:rFonts w:eastAsia="Calibri"/>
          <w:lang w:eastAsia="en-US"/>
        </w:rPr>
        <w:t>vandalismus</w:t>
      </w:r>
    </w:p>
    <w:p w:rsidR="00DC367F" w:rsidRPr="00D60A8E" w:rsidRDefault="00DC367F" w:rsidP="00D60A8E">
      <w:pPr>
        <w:pStyle w:val="Odstavecseseznamem"/>
        <w:numPr>
          <w:ilvl w:val="0"/>
          <w:numId w:val="2"/>
        </w:numPr>
        <w:spacing w:line="276" w:lineRule="auto"/>
        <w:jc w:val="both"/>
        <w:rPr>
          <w:rFonts w:eastAsia="Calibri"/>
          <w:lang w:eastAsia="en-US"/>
        </w:rPr>
      </w:pPr>
      <w:r>
        <w:rPr>
          <w:rFonts w:eastAsia="Calibri"/>
          <w:lang w:eastAsia="en-US"/>
        </w:rPr>
        <w:t>xenofobie, rasismus, intolerance, antisemitismus</w:t>
      </w:r>
    </w:p>
    <w:p w:rsidR="00DC367F" w:rsidRPr="00D60A8E" w:rsidRDefault="00DC367F" w:rsidP="00D60A8E">
      <w:pPr>
        <w:pStyle w:val="Odstavecseseznamem"/>
        <w:numPr>
          <w:ilvl w:val="0"/>
          <w:numId w:val="2"/>
        </w:numPr>
        <w:spacing w:line="276" w:lineRule="auto"/>
        <w:jc w:val="both"/>
        <w:rPr>
          <w:rFonts w:eastAsia="Calibri"/>
          <w:lang w:eastAsia="en-US"/>
        </w:rPr>
      </w:pPr>
      <w:r>
        <w:rPr>
          <w:rFonts w:eastAsia="Calibri"/>
          <w:lang w:eastAsia="en-US"/>
        </w:rPr>
        <w:t>agresivita, brutalita, vulgarita</w:t>
      </w:r>
    </w:p>
    <w:p w:rsidR="004C43A2" w:rsidRPr="00D60A8E" w:rsidRDefault="00DC367F" w:rsidP="00D60A8E">
      <w:pPr>
        <w:pStyle w:val="Odstavecseseznamem"/>
        <w:numPr>
          <w:ilvl w:val="0"/>
          <w:numId w:val="2"/>
        </w:numPr>
        <w:spacing w:line="276" w:lineRule="auto"/>
        <w:rPr>
          <w:rFonts w:eastAsia="Calibri"/>
          <w:lang w:eastAsia="en-US"/>
        </w:rPr>
      </w:pPr>
      <w:proofErr w:type="spellStart"/>
      <w:r>
        <w:rPr>
          <w:rFonts w:eastAsia="Calibri"/>
          <w:lang w:eastAsia="en-US"/>
        </w:rPr>
        <w:t>stalking</w:t>
      </w:r>
      <w:proofErr w:type="spellEnd"/>
    </w:p>
    <w:p w:rsidR="00DC367F" w:rsidRDefault="00DC367F" w:rsidP="00352636">
      <w:pPr>
        <w:spacing w:line="276" w:lineRule="auto"/>
        <w:rPr>
          <w:rFonts w:eastAsia="Calibri"/>
          <w:color w:val="00B050"/>
          <w:lang w:eastAsia="en-US"/>
        </w:rPr>
      </w:pPr>
    </w:p>
    <w:p w:rsidR="00DC367F" w:rsidRPr="00D60A8E" w:rsidRDefault="00DC367F" w:rsidP="00D60A8E">
      <w:pPr>
        <w:spacing w:after="200" w:line="276" w:lineRule="auto"/>
        <w:jc w:val="both"/>
        <w:rPr>
          <w:rFonts w:eastAsia="Calibri"/>
          <w:b/>
          <w:bCs/>
          <w:color w:val="0000FF"/>
          <w:sz w:val="28"/>
          <w:szCs w:val="22"/>
          <w:lang w:eastAsia="en-US"/>
        </w:rPr>
      </w:pPr>
      <w:r>
        <w:rPr>
          <w:rFonts w:eastAsia="Calibri"/>
          <w:b/>
          <w:bCs/>
          <w:color w:val="0000FF"/>
          <w:sz w:val="28"/>
          <w:szCs w:val="22"/>
          <w:lang w:eastAsia="en-US"/>
        </w:rPr>
        <w:t>4. C</w:t>
      </w:r>
      <w:r w:rsidR="00D60A8E">
        <w:rPr>
          <w:rFonts w:eastAsia="Calibri"/>
          <w:b/>
          <w:bCs/>
          <w:color w:val="0000FF"/>
          <w:sz w:val="28"/>
          <w:szCs w:val="22"/>
          <w:lang w:eastAsia="en-US"/>
        </w:rPr>
        <w:t>íle prevence rizikového chování</w:t>
      </w:r>
    </w:p>
    <w:p w:rsidR="00DC367F" w:rsidRPr="009E28EA" w:rsidRDefault="00DC367F" w:rsidP="00352636">
      <w:pPr>
        <w:pStyle w:val="Default"/>
        <w:spacing w:line="276" w:lineRule="auto"/>
        <w:rPr>
          <w:b/>
          <w:bCs/>
          <w:i/>
          <w:iCs/>
          <w:color w:val="000000" w:themeColor="text1"/>
          <w:sz w:val="28"/>
          <w:szCs w:val="28"/>
        </w:rPr>
      </w:pPr>
      <w:r w:rsidRPr="009E28EA">
        <w:rPr>
          <w:b/>
          <w:bCs/>
          <w:i/>
          <w:iCs/>
          <w:color w:val="000000" w:themeColor="text1"/>
          <w:sz w:val="28"/>
          <w:szCs w:val="28"/>
        </w:rPr>
        <w:t xml:space="preserve">Dlouhodobé cíle </w:t>
      </w:r>
    </w:p>
    <w:p w:rsidR="00DC367F" w:rsidRPr="009E28EA" w:rsidRDefault="00DC367F" w:rsidP="00352636">
      <w:pPr>
        <w:pStyle w:val="Default"/>
        <w:spacing w:line="276" w:lineRule="auto"/>
        <w:rPr>
          <w:color w:val="000000" w:themeColor="text1"/>
        </w:rPr>
      </w:pPr>
    </w:p>
    <w:p w:rsidR="00DC367F" w:rsidRPr="009E28EA" w:rsidRDefault="00DC367F" w:rsidP="00352636">
      <w:pPr>
        <w:pStyle w:val="Default"/>
        <w:spacing w:line="276" w:lineRule="auto"/>
        <w:ind w:firstLine="567"/>
        <w:jc w:val="both"/>
        <w:rPr>
          <w:color w:val="000000" w:themeColor="text1"/>
        </w:rPr>
      </w:pPr>
      <w:r w:rsidRPr="009E28EA">
        <w:rPr>
          <w:color w:val="000000" w:themeColor="text1"/>
        </w:rPr>
        <w:t>Naším cílem je vést žáky ke zdravému sebevědomí, správnému sebehodnocení, stanovení si reálných cílů v životě, k poznání sebe sama, k zvládání stresů, k dovednostem řešit své problémy bez pomoci léků a jiných návykových látek, apod. K tomuto cíli využíváme různých metod aktivního sociálního učení, individuálního přístupu k žákům:</w:t>
      </w:r>
    </w:p>
    <w:p w:rsidR="00DC367F" w:rsidRPr="009E28EA" w:rsidRDefault="00DC367F" w:rsidP="00352636">
      <w:pPr>
        <w:pStyle w:val="Default"/>
        <w:spacing w:line="276" w:lineRule="auto"/>
        <w:rPr>
          <w:color w:val="000000" w:themeColor="text1"/>
        </w:rPr>
      </w:pPr>
    </w:p>
    <w:p w:rsidR="00DC367F" w:rsidRPr="004742DD" w:rsidRDefault="00DC367F" w:rsidP="00D60A8E">
      <w:pPr>
        <w:pStyle w:val="Default"/>
        <w:numPr>
          <w:ilvl w:val="0"/>
          <w:numId w:val="3"/>
        </w:numPr>
        <w:spacing w:line="276" w:lineRule="auto"/>
        <w:jc w:val="both"/>
        <w:rPr>
          <w:color w:val="000000" w:themeColor="text1"/>
        </w:rPr>
      </w:pPr>
      <w:r w:rsidRPr="009E28EA">
        <w:rPr>
          <w:color w:val="000000" w:themeColor="text1"/>
        </w:rPr>
        <w:t xml:space="preserve">formování postoje našich žáků k návykovým látkám, </w:t>
      </w:r>
      <w:proofErr w:type="gramStart"/>
      <w:r w:rsidRPr="009E28EA">
        <w:rPr>
          <w:color w:val="000000" w:themeColor="text1"/>
        </w:rPr>
        <w:t xml:space="preserve">přeslazeným  </w:t>
      </w:r>
      <w:r w:rsidRPr="004742DD">
        <w:rPr>
          <w:color w:val="000000" w:themeColor="text1"/>
        </w:rPr>
        <w:t>a energetickým</w:t>
      </w:r>
      <w:proofErr w:type="gramEnd"/>
      <w:r w:rsidRPr="004742DD">
        <w:rPr>
          <w:color w:val="000000" w:themeColor="text1"/>
        </w:rPr>
        <w:t xml:space="preserve"> nápojům, rozpouštědlům </w:t>
      </w:r>
    </w:p>
    <w:p w:rsidR="00DC367F" w:rsidRPr="009E28EA" w:rsidRDefault="00DC367F" w:rsidP="00D60A8E">
      <w:pPr>
        <w:pStyle w:val="Default"/>
        <w:numPr>
          <w:ilvl w:val="0"/>
          <w:numId w:val="3"/>
        </w:numPr>
        <w:spacing w:line="276" w:lineRule="auto"/>
        <w:jc w:val="both"/>
        <w:rPr>
          <w:color w:val="000000" w:themeColor="text1"/>
        </w:rPr>
      </w:pPr>
      <w:r w:rsidRPr="009E28EA">
        <w:rPr>
          <w:color w:val="000000" w:themeColor="text1"/>
        </w:rPr>
        <w:t xml:space="preserve">předcházení možnému experimentování s drogou, snížení tolerantního postoje žáků </w:t>
      </w:r>
      <w:r w:rsidR="004742DD">
        <w:rPr>
          <w:color w:val="000000" w:themeColor="text1"/>
        </w:rPr>
        <w:br/>
      </w:r>
      <w:r w:rsidRPr="009E28EA">
        <w:rPr>
          <w:color w:val="000000" w:themeColor="text1"/>
        </w:rPr>
        <w:t xml:space="preserve">k marihuaně </w:t>
      </w:r>
    </w:p>
    <w:p w:rsidR="00DC367F" w:rsidRPr="009E28EA" w:rsidRDefault="00DC367F" w:rsidP="00352636">
      <w:pPr>
        <w:pStyle w:val="Default"/>
        <w:numPr>
          <w:ilvl w:val="0"/>
          <w:numId w:val="3"/>
        </w:numPr>
        <w:spacing w:line="276" w:lineRule="auto"/>
        <w:jc w:val="both"/>
        <w:rPr>
          <w:color w:val="000000" w:themeColor="text1"/>
        </w:rPr>
      </w:pPr>
      <w:r w:rsidRPr="009E28EA">
        <w:rPr>
          <w:color w:val="000000" w:themeColor="text1"/>
        </w:rPr>
        <w:t xml:space="preserve">budování v žácích správný postoj ke svému tělesnému i duševnímu zdraví </w:t>
      </w:r>
    </w:p>
    <w:p w:rsidR="00DC367F" w:rsidRPr="009E28EA" w:rsidRDefault="00DC367F" w:rsidP="00352636">
      <w:pPr>
        <w:pStyle w:val="Default"/>
        <w:spacing w:line="276" w:lineRule="auto"/>
        <w:jc w:val="both"/>
        <w:rPr>
          <w:color w:val="000000" w:themeColor="text1"/>
        </w:rPr>
      </w:pPr>
    </w:p>
    <w:p w:rsidR="00DC367F" w:rsidRPr="004742DD" w:rsidRDefault="004742DD" w:rsidP="00352636">
      <w:pPr>
        <w:pStyle w:val="Default"/>
        <w:spacing w:line="276" w:lineRule="auto"/>
        <w:jc w:val="both"/>
        <w:rPr>
          <w:b/>
          <w:bCs/>
          <w:i/>
          <w:iCs/>
          <w:color w:val="000000" w:themeColor="text1"/>
          <w:sz w:val="28"/>
          <w:szCs w:val="28"/>
        </w:rPr>
      </w:pPr>
      <w:r>
        <w:rPr>
          <w:b/>
          <w:bCs/>
          <w:i/>
          <w:iCs/>
          <w:color w:val="000000" w:themeColor="text1"/>
          <w:sz w:val="28"/>
          <w:szCs w:val="28"/>
        </w:rPr>
        <w:t xml:space="preserve">Krátkodobé cíle </w:t>
      </w:r>
    </w:p>
    <w:p w:rsidR="00DC367F" w:rsidRPr="009E28EA" w:rsidRDefault="00DC367F" w:rsidP="00352636">
      <w:pPr>
        <w:pStyle w:val="Default"/>
        <w:spacing w:line="276" w:lineRule="auto"/>
        <w:ind w:firstLine="708"/>
        <w:jc w:val="both"/>
        <w:rPr>
          <w:color w:val="000000" w:themeColor="text1"/>
        </w:rPr>
      </w:pPr>
      <w:r w:rsidRPr="009E28EA">
        <w:rPr>
          <w:color w:val="000000" w:themeColor="text1"/>
        </w:rPr>
        <w:t xml:space="preserve">Cílem našeho programu je pozitivní změna klimatu ve škole, minimalizace kázeňských problémů žáků, projevů šikany, počtu kouřících žáků a žáků zneužívajících další návykové látky, zlepšení motivace žáků i pedagogů a pozitivní změny ve vztazích učitel – žák, žák – žák, učitel – učitel. </w:t>
      </w:r>
    </w:p>
    <w:p w:rsidR="00DC367F" w:rsidRPr="009E28EA" w:rsidRDefault="00DC367F" w:rsidP="00352636">
      <w:pPr>
        <w:pStyle w:val="Default"/>
        <w:spacing w:line="276" w:lineRule="auto"/>
        <w:jc w:val="both"/>
        <w:rPr>
          <w:color w:val="000000" w:themeColor="text1"/>
        </w:rPr>
      </w:pPr>
      <w:r w:rsidRPr="009E28EA">
        <w:rPr>
          <w:color w:val="000000" w:themeColor="text1"/>
        </w:rPr>
        <w:t xml:space="preserve">Důraz je položen na informovanost žáků především v hodinách </w:t>
      </w:r>
      <w:proofErr w:type="spellStart"/>
      <w:r w:rsidRPr="009E28EA">
        <w:rPr>
          <w:color w:val="000000" w:themeColor="text1"/>
        </w:rPr>
        <w:t>ČaJS</w:t>
      </w:r>
      <w:proofErr w:type="spellEnd"/>
      <w:r w:rsidRPr="009E28EA">
        <w:rPr>
          <w:color w:val="000000" w:themeColor="text1"/>
        </w:rPr>
        <w:t xml:space="preserve">  na prvním stupni </w:t>
      </w:r>
      <w:r w:rsidR="004742DD">
        <w:rPr>
          <w:color w:val="000000" w:themeColor="text1"/>
        </w:rPr>
        <w:br/>
      </w:r>
      <w:r w:rsidRPr="009E28EA">
        <w:rPr>
          <w:color w:val="000000" w:themeColor="text1"/>
        </w:rPr>
        <w:t xml:space="preserve">a v hodinách výchovy ke zdraví, výchovy k občanství, chemie a přírodopisu na druhém stupni. Dále se zaměřuje na širokou nabídku volnočasových aktivit na naší škole. </w:t>
      </w:r>
    </w:p>
    <w:p w:rsidR="00DC367F" w:rsidRPr="009E28EA" w:rsidRDefault="00DC367F" w:rsidP="00352636">
      <w:pPr>
        <w:spacing w:line="276" w:lineRule="auto"/>
        <w:jc w:val="both"/>
        <w:rPr>
          <w:color w:val="000000" w:themeColor="text1"/>
        </w:rPr>
      </w:pPr>
      <w:r w:rsidRPr="009E28EA">
        <w:rPr>
          <w:color w:val="000000" w:themeColor="text1"/>
        </w:rPr>
        <w:t>Cílem je také motivovat učitele k aktivnímu zapojení se do realizace programu ve svých hodinách i na neformální bázi při komunikaci se žáky, ke spolupráci s kolegy a k vzájemné informovanosti o chování žáků.</w:t>
      </w:r>
    </w:p>
    <w:p w:rsidR="00DC367F" w:rsidRPr="004742DD" w:rsidRDefault="00DC367F" w:rsidP="00352636">
      <w:pPr>
        <w:pStyle w:val="Default"/>
        <w:spacing w:line="276" w:lineRule="auto"/>
        <w:jc w:val="both"/>
        <w:rPr>
          <w:color w:val="000000" w:themeColor="text1"/>
        </w:rPr>
      </w:pPr>
      <w:r w:rsidRPr="009E28EA">
        <w:rPr>
          <w:color w:val="000000" w:themeColor="text1"/>
        </w:rPr>
        <w:t xml:space="preserve">Dalším velmi důležitým momentem je budování zdravého klimatu nejen ve škole, </w:t>
      </w:r>
      <w:r w:rsidR="004742DD">
        <w:rPr>
          <w:color w:val="000000" w:themeColor="text1"/>
        </w:rPr>
        <w:br/>
      </w:r>
      <w:r w:rsidRPr="009E28EA">
        <w:rPr>
          <w:color w:val="000000" w:themeColor="text1"/>
        </w:rPr>
        <w:t>ale především v každé třídě, což je v kompetenci každého třídního učitele. Také se budeme snažit motivovat rodiče ke spolupráci v rámci minimálního programu.</w:t>
      </w:r>
      <w:r w:rsidR="004742DD">
        <w:rPr>
          <w:color w:val="000000" w:themeColor="text1"/>
        </w:rPr>
        <w:t xml:space="preserve"> </w:t>
      </w:r>
    </w:p>
    <w:p w:rsidR="009B1247" w:rsidRDefault="00DC367F" w:rsidP="00352636">
      <w:pPr>
        <w:spacing w:line="276" w:lineRule="auto"/>
        <w:jc w:val="both"/>
      </w:pPr>
      <w:r>
        <w:t xml:space="preserve">Pedagogičtí i nepedagogičtí pracovníci rozvíjejí přátelské vztahy ve škole. Za velmi důležité považujeme působení pedagogů na klima třídy – přátelství, pomoc, respekt, zodpovědnost. </w:t>
      </w:r>
    </w:p>
    <w:p w:rsidR="00DC367F" w:rsidRDefault="00DC367F" w:rsidP="00352636">
      <w:pPr>
        <w:spacing w:line="276" w:lineRule="auto"/>
        <w:jc w:val="both"/>
        <w:rPr>
          <w:rFonts w:eastAsia="Calibri"/>
          <w:lang w:eastAsia="en-US"/>
        </w:rPr>
      </w:pPr>
      <w:r>
        <w:t>Při všech aktivitách školy působíme na vytváření kladných vztahů mezi žáky a mezi ostatními pracovníky školy.</w:t>
      </w:r>
    </w:p>
    <w:p w:rsidR="00DC367F" w:rsidRDefault="00DC367F" w:rsidP="00352636">
      <w:pPr>
        <w:spacing w:line="276" w:lineRule="auto"/>
        <w:jc w:val="both"/>
        <w:rPr>
          <w:rFonts w:eastAsia="Calibri"/>
          <w:lang w:eastAsia="en-US"/>
        </w:rPr>
      </w:pPr>
      <w:r>
        <w:rPr>
          <w:rFonts w:eastAsia="Calibri"/>
          <w:lang w:eastAsia="en-US"/>
        </w:rPr>
        <w:t>V letošním školním roce (stejně jako i v minulých létech) se zaměříme hlavně na prevenci projevů vulgarity, která v posledních letech nabývá na intenzitě na základních školách nejen</w:t>
      </w:r>
      <w:r w:rsidR="004742DD">
        <w:rPr>
          <w:rFonts w:eastAsia="Calibri"/>
          <w:lang w:eastAsia="en-US"/>
        </w:rPr>
        <w:br/>
      </w:r>
      <w:r>
        <w:rPr>
          <w:rFonts w:eastAsia="Calibri"/>
          <w:lang w:eastAsia="en-US"/>
        </w:rPr>
        <w:lastRenderedPageBreak/>
        <w:t xml:space="preserve"> u hochů, ale bohužel i u dívek, dále na prevenci záškoláctví, kde se podepisují někteří rodiče na omlouvání žáků, bez závažných důvodů. Zaměříme se i na zneužívání návykových látek (cigarety, alkohol). </w:t>
      </w:r>
    </w:p>
    <w:p w:rsidR="00DC367F" w:rsidRDefault="00DC367F" w:rsidP="00352636">
      <w:pPr>
        <w:spacing w:line="276" w:lineRule="auto"/>
        <w:jc w:val="both"/>
        <w:rPr>
          <w:rFonts w:eastAsia="Calibri"/>
          <w:lang w:eastAsia="en-US"/>
        </w:rPr>
      </w:pPr>
      <w:r>
        <w:rPr>
          <w:rFonts w:eastAsia="Calibri"/>
          <w:lang w:eastAsia="en-US"/>
        </w:rPr>
        <w:t>D</w:t>
      </w:r>
      <w:r>
        <w:t xml:space="preserve">ůležitou součástí našeho preventivního programu je prevence šikany a </w:t>
      </w:r>
      <w:proofErr w:type="spellStart"/>
      <w:r>
        <w:t>kyberšikany</w:t>
      </w:r>
      <w:proofErr w:type="spellEnd"/>
      <w:r>
        <w:t>.</w:t>
      </w:r>
      <w:r>
        <w:rPr>
          <w:rFonts w:eastAsia="Calibri"/>
          <w:lang w:eastAsia="en-US"/>
        </w:rPr>
        <w:t xml:space="preserve"> Pedagogičtí pracovníci budou školním metodikem prevence seznámeni se signály šikanování. Zároveň budou poučeni o rozdílech mezi šikanováním a škádlením.</w:t>
      </w:r>
    </w:p>
    <w:p w:rsidR="00DC367F" w:rsidRDefault="00DC367F" w:rsidP="00D60A8E">
      <w:pPr>
        <w:spacing w:line="276" w:lineRule="auto"/>
        <w:jc w:val="both"/>
        <w:rPr>
          <w:rFonts w:eastAsia="Calibri"/>
          <w:lang w:eastAsia="en-US"/>
        </w:rPr>
      </w:pPr>
      <w:r>
        <w:rPr>
          <w:rFonts w:eastAsia="Calibri"/>
          <w:lang w:eastAsia="en-US"/>
        </w:rPr>
        <w:t xml:space="preserve">Třídní učitelé budou pečlivě sledovat vztahy ve třídě a budou se podílet na vytváření </w:t>
      </w:r>
      <w:r w:rsidR="004742DD">
        <w:rPr>
          <w:rFonts w:eastAsia="Calibri"/>
          <w:lang w:eastAsia="en-US"/>
        </w:rPr>
        <w:br/>
      </w:r>
      <w:r>
        <w:rPr>
          <w:rFonts w:eastAsia="Calibri"/>
          <w:lang w:eastAsia="en-US"/>
        </w:rPr>
        <w:t xml:space="preserve">a udržování pozitivních vztahů mezi spolužáky. Na začátku školního roku budou žáci poučeni o tom, co je a co není šikana a na koho se obrátit pro pomoc. </w:t>
      </w:r>
    </w:p>
    <w:p w:rsidR="00DC367F" w:rsidRDefault="00DC367F" w:rsidP="00352636">
      <w:pPr>
        <w:spacing w:line="276" w:lineRule="auto"/>
        <w:jc w:val="both"/>
        <w:rPr>
          <w:rFonts w:eastAsia="Calibri"/>
          <w:lang w:eastAsia="en-US"/>
        </w:rPr>
      </w:pPr>
      <w:r>
        <w:rPr>
          <w:rFonts w:eastAsia="Calibri"/>
          <w:lang w:eastAsia="en-US"/>
        </w:rPr>
        <w:t xml:space="preserve">V předmětech Člověk a jeho svět, Výchova k občanství, Výchova ke zdraví, Informační </w:t>
      </w:r>
      <w:r w:rsidR="004742DD">
        <w:rPr>
          <w:rFonts w:eastAsia="Calibri"/>
          <w:lang w:eastAsia="en-US"/>
        </w:rPr>
        <w:br/>
      </w:r>
      <w:r>
        <w:rPr>
          <w:rFonts w:eastAsia="Calibri"/>
          <w:lang w:eastAsia="en-US"/>
        </w:rPr>
        <w:t xml:space="preserve">a komunikační technologie budou zařazeny prvky týkající se šikany a </w:t>
      </w:r>
      <w:proofErr w:type="spellStart"/>
      <w:r>
        <w:rPr>
          <w:rFonts w:eastAsia="Calibri"/>
          <w:lang w:eastAsia="en-US"/>
        </w:rPr>
        <w:t>kyberšikany</w:t>
      </w:r>
      <w:proofErr w:type="spellEnd"/>
      <w:r>
        <w:rPr>
          <w:rFonts w:eastAsia="Calibri"/>
          <w:lang w:eastAsia="en-US"/>
        </w:rPr>
        <w:t>, učitelé mohou využít internetové stránky, kde jsou uvedeny příklady a jejich možná řešení.</w:t>
      </w:r>
    </w:p>
    <w:p w:rsidR="00DC367F" w:rsidRDefault="00DC367F" w:rsidP="00352636">
      <w:pPr>
        <w:spacing w:line="276" w:lineRule="auto"/>
        <w:jc w:val="both"/>
        <w:rPr>
          <w:rFonts w:eastAsia="Calibri"/>
          <w:lang w:eastAsia="en-US"/>
        </w:rPr>
      </w:pPr>
      <w:r>
        <w:rPr>
          <w:rFonts w:eastAsia="Calibri"/>
          <w:lang w:eastAsia="en-US"/>
        </w:rPr>
        <w:t>Akce pořádané školou (exkurze, LVK, ŠVP, vycházky, kroužky) pomáhají budovat zdravé vztahy mezi žáky ve třídě i mezi žáky v </w:t>
      </w:r>
      <w:r w:rsidR="004742DD">
        <w:rPr>
          <w:rFonts w:eastAsia="Calibri"/>
          <w:lang w:eastAsia="en-US"/>
        </w:rPr>
        <w:t>celé škole.</w:t>
      </w:r>
    </w:p>
    <w:p w:rsidR="00DC367F" w:rsidRDefault="00DC367F" w:rsidP="00352636">
      <w:pPr>
        <w:spacing w:line="276" w:lineRule="auto"/>
        <w:jc w:val="both"/>
      </w:pPr>
      <w:r>
        <w:rPr>
          <w:rFonts w:eastAsia="Calibri"/>
          <w:lang w:eastAsia="en-US"/>
        </w:rPr>
        <w:t>Naše škola umožňuje členům pedagogického sboru další vzdělávání v oblasti prevence. V obou sborovnách je uloženo</w:t>
      </w:r>
      <w:r>
        <w:rPr>
          <w:rFonts w:eastAsia="Calibri"/>
          <w:b/>
          <w:lang w:eastAsia="en-US"/>
        </w:rPr>
        <w:t xml:space="preserve"> </w:t>
      </w:r>
      <w:r>
        <w:rPr>
          <w:rStyle w:val="Siln"/>
          <w:b w:val="0"/>
          <w:color w:val="000000" w:themeColor="text1"/>
        </w:rPr>
        <w:t>Metodické doporučení k primární prevenci rizikového chování u dětí a mládeže</w:t>
      </w:r>
      <w:r>
        <w:rPr>
          <w:b/>
          <w:color w:val="000000" w:themeColor="text1"/>
        </w:rPr>
        <w:t xml:space="preserve"> </w:t>
      </w:r>
      <w:r>
        <w:rPr>
          <w:color w:val="000000" w:themeColor="text1"/>
        </w:rPr>
        <w:t>(</w:t>
      </w:r>
      <w:proofErr w:type="gramStart"/>
      <w:r>
        <w:rPr>
          <w:color w:val="000000" w:themeColor="text1"/>
        </w:rPr>
        <w:t>č.j.</w:t>
      </w:r>
      <w:proofErr w:type="gramEnd"/>
      <w:r>
        <w:rPr>
          <w:color w:val="000000" w:themeColor="text1"/>
        </w:rPr>
        <w:t xml:space="preserve"> </w:t>
      </w:r>
      <w:r>
        <w:rPr>
          <w:bCs/>
          <w:color w:val="000000" w:themeColor="text1"/>
        </w:rPr>
        <w:t xml:space="preserve">21291/2010-28) a </w:t>
      </w:r>
      <w:r>
        <w:rPr>
          <w:rStyle w:val="Siln"/>
          <w:rFonts w:eastAsiaTheme="majorEastAsia"/>
          <w:b w:val="0"/>
          <w:color w:val="000000" w:themeColor="text1"/>
        </w:rPr>
        <w:t xml:space="preserve">Metodický pokyn ministryně školství, mládeže </w:t>
      </w:r>
      <w:r w:rsidR="004742DD">
        <w:rPr>
          <w:rStyle w:val="Siln"/>
          <w:rFonts w:eastAsiaTheme="majorEastAsia"/>
          <w:b w:val="0"/>
          <w:color w:val="000000" w:themeColor="text1"/>
        </w:rPr>
        <w:br/>
      </w:r>
      <w:r>
        <w:rPr>
          <w:rStyle w:val="Siln"/>
          <w:rFonts w:eastAsiaTheme="majorEastAsia"/>
          <w:b w:val="0"/>
          <w:color w:val="000000" w:themeColor="text1"/>
        </w:rPr>
        <w:t>a tělovýchovy  k prevenci a řešení šikany ve školách a školských zařízeních (č.j. MSMT-21149/2016)</w:t>
      </w:r>
      <w:r>
        <w:rPr>
          <w:rStyle w:val="Nadpis1Char"/>
          <w:b w:val="0"/>
          <w:color w:val="000000" w:themeColor="text1"/>
        </w:rPr>
        <w:t xml:space="preserve"> </w:t>
      </w:r>
      <w:r>
        <w:rPr>
          <w:color w:val="000000" w:themeColor="text1"/>
        </w:rPr>
        <w:t>v elektronické podobě</w:t>
      </w:r>
      <w:r>
        <w:rPr>
          <w:b/>
          <w:color w:val="000000" w:themeColor="text1"/>
        </w:rPr>
        <w:t>.</w:t>
      </w:r>
      <w:r>
        <w:rPr>
          <w:color w:val="000000" w:themeColor="text1"/>
        </w:rPr>
        <w:t xml:space="preserve"> </w:t>
      </w:r>
      <w:r>
        <w:t>Učitelé v případě potřeby mohou toho doporučení využít, k nalezení možných řešení a postupů.</w:t>
      </w:r>
    </w:p>
    <w:p w:rsidR="00DC367F" w:rsidRDefault="00DC367F" w:rsidP="00352636">
      <w:pPr>
        <w:spacing w:line="276" w:lineRule="auto"/>
        <w:jc w:val="both"/>
        <w:rPr>
          <w:rFonts w:eastAsia="Calibri"/>
          <w:lang w:eastAsia="en-US"/>
        </w:rPr>
      </w:pPr>
      <w:r>
        <w:rPr>
          <w:rFonts w:eastAsia="Calibri"/>
          <w:lang w:eastAsia="en-US"/>
        </w:rPr>
        <w:t xml:space="preserve">V naší škole jsme se zatím nesetkali se závažnými formami šikany a </w:t>
      </w:r>
      <w:proofErr w:type="spellStart"/>
      <w:r>
        <w:rPr>
          <w:rFonts w:eastAsia="Calibri"/>
          <w:lang w:eastAsia="en-US"/>
        </w:rPr>
        <w:t>kyberšikany</w:t>
      </w:r>
      <w:proofErr w:type="spellEnd"/>
      <w:r>
        <w:rPr>
          <w:rFonts w:eastAsia="Calibri"/>
          <w:lang w:eastAsia="en-US"/>
        </w:rPr>
        <w:t xml:space="preserve">, ale i přes to v přílohách našeho preventivního programu citujeme z </w:t>
      </w:r>
      <w:r>
        <w:rPr>
          <w:rStyle w:val="Siln"/>
          <w:b w:val="0"/>
        </w:rPr>
        <w:t>Metodického doporučení k primární prevenci rizikového chování u dětí a mládeže</w:t>
      </w:r>
      <w:r>
        <w:rPr>
          <w:b/>
        </w:rPr>
        <w:t xml:space="preserve"> </w:t>
      </w:r>
      <w:r>
        <w:rPr>
          <w:color w:val="000000" w:themeColor="text1"/>
        </w:rPr>
        <w:t>(</w:t>
      </w:r>
      <w:proofErr w:type="gramStart"/>
      <w:r>
        <w:rPr>
          <w:color w:val="000000" w:themeColor="text1"/>
        </w:rPr>
        <w:t>č.j.</w:t>
      </w:r>
      <w:proofErr w:type="gramEnd"/>
      <w:r>
        <w:rPr>
          <w:bCs/>
          <w:color w:val="000000" w:themeColor="text1"/>
        </w:rPr>
        <w:t xml:space="preserve"> 21291/2010-28) a</w:t>
      </w:r>
      <w:r>
        <w:rPr>
          <w:b/>
          <w:bCs/>
          <w:color w:val="000000" w:themeColor="text1"/>
        </w:rPr>
        <w:t xml:space="preserve"> </w:t>
      </w:r>
      <w:r>
        <w:rPr>
          <w:rStyle w:val="Siln"/>
          <w:rFonts w:eastAsiaTheme="majorEastAsia"/>
          <w:b w:val="0"/>
          <w:color w:val="000000" w:themeColor="text1"/>
        </w:rPr>
        <w:t>Metodického pokynu ministryně školství, mládeže a tělovýchovy  k prevenci a řešení šikany ve školách a školských zařízeních (č.j. MSMT-21149/2016).</w:t>
      </w:r>
      <w:r>
        <w:rPr>
          <w:color w:val="000000" w:themeColor="text1"/>
        </w:rPr>
        <w:t xml:space="preserve"> </w:t>
      </w:r>
      <w:r>
        <w:t xml:space="preserve">Abychom mohli náš preventivní program realizovat, je v první řadě potřeba udržovat přátelské vztahy s rodiči. Našim cílem je ještě úžeji spolupracovat s rodičovskou veřejností, a tím zvýšit vzájemnou důvěru mezi školou </w:t>
      </w:r>
      <w:r w:rsidR="004742DD">
        <w:br/>
      </w:r>
      <w:r>
        <w:t xml:space="preserve">a rodinou. </w:t>
      </w:r>
    </w:p>
    <w:p w:rsidR="00DC367F" w:rsidRDefault="00DC367F" w:rsidP="00352636">
      <w:pPr>
        <w:spacing w:line="276" w:lineRule="auto"/>
        <w:jc w:val="both"/>
        <w:rPr>
          <w:rFonts w:eastAsia="Calibri"/>
          <w:lang w:eastAsia="en-US"/>
        </w:rPr>
      </w:pPr>
      <w:r>
        <w:rPr>
          <w:rFonts w:eastAsia="Calibri"/>
          <w:lang w:eastAsia="en-US"/>
        </w:rPr>
        <w:t>Na našich webových stránkách jsou uvedeny pomůcky a návody pro rodiče a přátele školy.</w:t>
      </w:r>
    </w:p>
    <w:p w:rsidR="00DC367F" w:rsidRPr="004742DD" w:rsidRDefault="00DC367F" w:rsidP="00352636">
      <w:pPr>
        <w:spacing w:after="200" w:line="276" w:lineRule="auto"/>
        <w:jc w:val="both"/>
        <w:rPr>
          <w:rFonts w:eastAsia="Calibri"/>
          <w:color w:val="FF0000"/>
          <w:lang w:eastAsia="en-US"/>
        </w:rPr>
      </w:pPr>
      <w:r>
        <w:rPr>
          <w:rFonts w:eastAsia="Calibri"/>
          <w:lang w:eastAsia="en-US"/>
        </w:rPr>
        <w:t>Preventivní program mají rodiče žáků školy (i žáci školy) k dispozici na našich webových stránkách.</w:t>
      </w:r>
      <w:r>
        <w:rPr>
          <w:rFonts w:eastAsia="Calibri"/>
          <w:b/>
          <w:lang w:eastAsia="en-US"/>
        </w:rPr>
        <w:tab/>
      </w:r>
      <w:r>
        <w:rPr>
          <w:rFonts w:eastAsia="Calibri"/>
          <w:lang w:eastAsia="en-US"/>
        </w:rPr>
        <w:t xml:space="preserve"> </w:t>
      </w:r>
    </w:p>
    <w:p w:rsidR="00DC367F" w:rsidRDefault="00DC367F" w:rsidP="00352636">
      <w:pPr>
        <w:spacing w:line="276" w:lineRule="auto"/>
        <w:jc w:val="both"/>
        <w:rPr>
          <w:b/>
        </w:rPr>
      </w:pPr>
      <w:r>
        <w:rPr>
          <w:b/>
        </w:rPr>
        <w:t>V rámci prevence negativních sociálních jevů naše škola:</w:t>
      </w:r>
    </w:p>
    <w:p w:rsidR="00DC367F" w:rsidRDefault="00DC367F" w:rsidP="00352636">
      <w:pPr>
        <w:spacing w:line="276" w:lineRule="auto"/>
        <w:ind w:left="720"/>
        <w:jc w:val="both"/>
      </w:pPr>
    </w:p>
    <w:p w:rsidR="00DC367F" w:rsidRDefault="00DC367F" w:rsidP="00352636">
      <w:pPr>
        <w:numPr>
          <w:ilvl w:val="0"/>
          <w:numId w:val="4"/>
        </w:numPr>
        <w:spacing w:line="276" w:lineRule="auto"/>
        <w:jc w:val="both"/>
      </w:pPr>
      <w:r>
        <w:t xml:space="preserve">je v kontaktu </w:t>
      </w:r>
      <w:r w:rsidR="004742DD">
        <w:t>s OSPOD</w:t>
      </w:r>
      <w:r>
        <w:t xml:space="preserve"> při </w:t>
      </w:r>
      <w:proofErr w:type="spellStart"/>
      <w:r>
        <w:t>MěÚ</w:t>
      </w:r>
      <w:proofErr w:type="spellEnd"/>
      <w:r>
        <w:t xml:space="preserve"> Náměšť nad Oslavou</w:t>
      </w:r>
    </w:p>
    <w:p w:rsidR="00DC367F" w:rsidRDefault="00DC367F" w:rsidP="00352636">
      <w:pPr>
        <w:numPr>
          <w:ilvl w:val="0"/>
          <w:numId w:val="4"/>
        </w:numPr>
        <w:spacing w:line="276" w:lineRule="auto"/>
        <w:jc w:val="both"/>
      </w:pPr>
      <w:r>
        <w:t xml:space="preserve">pravidelně informuje rodičovskou i širší veřejnost o svých záměrech a výsledcích své činnosti především prostřednictvím třídních schůzek a www. </w:t>
      </w:r>
      <w:proofErr w:type="gramStart"/>
      <w:r>
        <w:t>stránek</w:t>
      </w:r>
      <w:proofErr w:type="gramEnd"/>
    </w:p>
    <w:p w:rsidR="00DC367F" w:rsidRDefault="00DC367F" w:rsidP="00352636">
      <w:pPr>
        <w:numPr>
          <w:ilvl w:val="0"/>
          <w:numId w:val="4"/>
        </w:numPr>
        <w:spacing w:line="276" w:lineRule="auto"/>
        <w:jc w:val="both"/>
      </w:pPr>
      <w:r>
        <w:t>komunikuje se zájmovými a sportovními organizacemi, policií o konkrétních otázkách výchovy a prevence kriminality (sociálně-patologických jevů) nebo podpoře těchto preventivních aktivit</w:t>
      </w:r>
    </w:p>
    <w:p w:rsidR="00DC367F" w:rsidRDefault="00DC367F" w:rsidP="00352636">
      <w:pPr>
        <w:numPr>
          <w:ilvl w:val="0"/>
          <w:numId w:val="4"/>
        </w:numPr>
        <w:spacing w:line="276" w:lineRule="auto"/>
        <w:jc w:val="both"/>
      </w:pPr>
      <w:r>
        <w:t>je v kontaktu se zdravotnickými zařízeními, kulturně výchovnými institucemi</w:t>
      </w:r>
    </w:p>
    <w:p w:rsidR="00DC367F" w:rsidRDefault="00DC367F" w:rsidP="00352636">
      <w:pPr>
        <w:numPr>
          <w:ilvl w:val="0"/>
          <w:numId w:val="4"/>
        </w:numPr>
        <w:spacing w:line="276" w:lineRule="auto"/>
        <w:jc w:val="both"/>
      </w:pPr>
      <w:r>
        <w:t>je ve spojení s pedagogicko-psychologickou poradnou</w:t>
      </w:r>
    </w:p>
    <w:p w:rsidR="00DC367F" w:rsidRDefault="00DC367F" w:rsidP="00352636">
      <w:pPr>
        <w:numPr>
          <w:ilvl w:val="0"/>
          <w:numId w:val="4"/>
        </w:numPr>
        <w:spacing w:line="276" w:lineRule="auto"/>
        <w:jc w:val="both"/>
      </w:pPr>
      <w:r>
        <w:t>má svého školního metodika prevence a výchovného poradce</w:t>
      </w:r>
    </w:p>
    <w:p w:rsidR="00DC367F" w:rsidRDefault="00DC367F" w:rsidP="00352636">
      <w:pPr>
        <w:numPr>
          <w:ilvl w:val="0"/>
          <w:numId w:val="4"/>
        </w:numPr>
        <w:spacing w:line="276" w:lineRule="auto"/>
        <w:jc w:val="both"/>
      </w:pPr>
      <w:r>
        <w:lastRenderedPageBreak/>
        <w:t xml:space="preserve">umožňuje členům pedagogického sboru další vzdělávání a přispívá k jejich informovanosti o aktuálních otázkách z oblasti prevence rizikového chování (účast </w:t>
      </w:r>
      <w:r w:rsidR="004742DD">
        <w:br/>
      </w:r>
      <w:r>
        <w:t>na seminářích)</w:t>
      </w:r>
    </w:p>
    <w:p w:rsidR="00DC367F" w:rsidRDefault="00DC367F" w:rsidP="00352636">
      <w:pPr>
        <w:numPr>
          <w:ilvl w:val="0"/>
          <w:numId w:val="4"/>
        </w:numPr>
        <w:spacing w:line="276" w:lineRule="auto"/>
        <w:jc w:val="both"/>
      </w:pPr>
      <w:r>
        <w:t xml:space="preserve">využívá vhodných forem k řešení případů nežádoucích jevů </w:t>
      </w:r>
    </w:p>
    <w:p w:rsidR="00DC367F" w:rsidRDefault="00DC367F" w:rsidP="00352636">
      <w:pPr>
        <w:numPr>
          <w:ilvl w:val="0"/>
          <w:numId w:val="4"/>
        </w:numPr>
        <w:spacing w:line="276" w:lineRule="auto"/>
        <w:jc w:val="both"/>
      </w:pPr>
      <w:r>
        <w:t>dbá o pěstování dobrých pracovních vztahů mezi všemi zaměstnanci školy</w:t>
      </w:r>
    </w:p>
    <w:p w:rsidR="00DC367F" w:rsidRDefault="00DC367F" w:rsidP="00352636">
      <w:pPr>
        <w:numPr>
          <w:ilvl w:val="0"/>
          <w:numId w:val="4"/>
        </w:numPr>
        <w:spacing w:line="276" w:lineRule="auto"/>
        <w:jc w:val="both"/>
      </w:pPr>
      <w:r>
        <w:t>klade důraz na vytváření přiměřených vztahů mezi učiteli a žáky</w:t>
      </w:r>
    </w:p>
    <w:p w:rsidR="00DC367F" w:rsidRDefault="00DC367F" w:rsidP="00352636">
      <w:pPr>
        <w:numPr>
          <w:ilvl w:val="0"/>
          <w:numId w:val="4"/>
        </w:numPr>
        <w:spacing w:line="276" w:lineRule="auto"/>
        <w:jc w:val="both"/>
      </w:pPr>
      <w:r>
        <w:t>zařazuje do výuky příslušných předmětů a jiných činností žáků také prvky z oblasti etické a právní výchovy</w:t>
      </w:r>
    </w:p>
    <w:p w:rsidR="00DC367F" w:rsidRDefault="00DC367F" w:rsidP="00352636">
      <w:pPr>
        <w:numPr>
          <w:ilvl w:val="0"/>
          <w:numId w:val="4"/>
        </w:numPr>
        <w:spacing w:line="276" w:lineRule="auto"/>
        <w:jc w:val="both"/>
      </w:pPr>
      <w:r>
        <w:t>usiluje o dobré vztahy žáků mezi sebou</w:t>
      </w:r>
    </w:p>
    <w:p w:rsidR="00DC367F" w:rsidRDefault="00DC367F" w:rsidP="00352636">
      <w:pPr>
        <w:numPr>
          <w:ilvl w:val="0"/>
          <w:numId w:val="4"/>
        </w:numPr>
        <w:spacing w:line="276" w:lineRule="auto"/>
        <w:jc w:val="both"/>
      </w:pPr>
      <w:r>
        <w:t>snaží se eliminovat agresivitu mezi žáky a vulgární vyjadřování</w:t>
      </w:r>
    </w:p>
    <w:p w:rsidR="00DC367F" w:rsidRDefault="00DC367F" w:rsidP="00352636">
      <w:pPr>
        <w:numPr>
          <w:ilvl w:val="0"/>
          <w:numId w:val="4"/>
        </w:numPr>
        <w:spacing w:line="276" w:lineRule="auto"/>
        <w:jc w:val="both"/>
      </w:pPr>
      <w:r>
        <w:t>snaží se o vytváření podmínek pro zájmovou činnost podle aktuálního zájmu žáků přímo na škole</w:t>
      </w:r>
    </w:p>
    <w:p w:rsidR="00DC367F" w:rsidRDefault="00DC367F" w:rsidP="00352636">
      <w:pPr>
        <w:numPr>
          <w:ilvl w:val="0"/>
          <w:numId w:val="4"/>
        </w:numPr>
        <w:spacing w:line="276" w:lineRule="auto"/>
        <w:jc w:val="both"/>
      </w:pPr>
      <w:r>
        <w:t>vytváří podmínky k vlastním spontánním aktivitám žáků (př. zvelebování prostor třídy, školy a jejího okolí, organizace soutěží, her, atd.)</w:t>
      </w:r>
    </w:p>
    <w:p w:rsidR="00DC367F" w:rsidRPr="00D60A8E" w:rsidRDefault="00DC367F" w:rsidP="00352636">
      <w:pPr>
        <w:numPr>
          <w:ilvl w:val="0"/>
          <w:numId w:val="4"/>
        </w:numPr>
        <w:spacing w:line="276" w:lineRule="auto"/>
        <w:jc w:val="both"/>
      </w:pPr>
      <w:r>
        <w:t>umožňuje efektivní činnost školní družiny</w:t>
      </w:r>
    </w:p>
    <w:p w:rsidR="00DC367F" w:rsidRDefault="00DC367F" w:rsidP="00352636">
      <w:pPr>
        <w:spacing w:line="276" w:lineRule="auto"/>
        <w:jc w:val="both"/>
        <w:rPr>
          <w:b/>
          <w:bCs/>
          <w:color w:val="0000FF"/>
          <w:sz w:val="28"/>
        </w:rPr>
      </w:pPr>
    </w:p>
    <w:p w:rsidR="00DC367F" w:rsidRDefault="00DC367F" w:rsidP="00352636">
      <w:pPr>
        <w:spacing w:line="276" w:lineRule="auto"/>
        <w:jc w:val="both"/>
        <w:rPr>
          <w:b/>
          <w:bCs/>
          <w:color w:val="0000FF"/>
          <w:sz w:val="28"/>
        </w:rPr>
      </w:pPr>
      <w:r>
        <w:rPr>
          <w:b/>
          <w:bCs/>
          <w:color w:val="0000FF"/>
          <w:sz w:val="28"/>
        </w:rPr>
        <w:t>5. Realizace PP</w:t>
      </w:r>
    </w:p>
    <w:p w:rsidR="00DC367F" w:rsidRDefault="00DC367F" w:rsidP="00352636">
      <w:pPr>
        <w:spacing w:line="276" w:lineRule="auto"/>
        <w:ind w:firstLine="708"/>
        <w:jc w:val="both"/>
      </w:pPr>
    </w:p>
    <w:p w:rsidR="00DC367F" w:rsidRDefault="00DC367F" w:rsidP="00352636">
      <w:pPr>
        <w:spacing w:line="276" w:lineRule="auto"/>
        <w:ind w:firstLine="708"/>
        <w:jc w:val="both"/>
      </w:pPr>
      <w:r>
        <w:t>Na realizaci PP se podílí vedení školy, školní metodik prevence, výchovný poradce,</w:t>
      </w:r>
    </w:p>
    <w:p w:rsidR="00DC367F" w:rsidRDefault="00DC367F" w:rsidP="00352636">
      <w:pPr>
        <w:spacing w:line="276" w:lineRule="auto"/>
        <w:jc w:val="both"/>
        <w:rPr>
          <w:sz w:val="28"/>
        </w:rPr>
      </w:pPr>
      <w:r>
        <w:t>třídní učitelé a ostatní pedagogičtí pracovníci školy. V případě potřeby okresní metodik prevence,</w:t>
      </w:r>
      <w:r>
        <w:rPr>
          <w:color w:val="4F81BD" w:themeColor="accent1"/>
        </w:rPr>
        <w:t xml:space="preserve"> </w:t>
      </w:r>
      <w:r>
        <w:t xml:space="preserve">příslušný odbor KÚ, dětský lékař, pracovník pedagogicko-psychologické poradny </w:t>
      </w:r>
      <w:r w:rsidR="004742DD">
        <w:br/>
      </w:r>
      <w:r>
        <w:t>a Policie ČR,</w:t>
      </w:r>
      <w:r>
        <w:rPr>
          <w:color w:val="FF0000"/>
        </w:rPr>
        <w:t xml:space="preserve"> </w:t>
      </w:r>
      <w:r>
        <w:t xml:space="preserve">klub Zámek Třebíč, Občanské sdružení Střed. Všichni pedagogičtí pracovníci školy dbají o rozvoj žáků, podporují jejich sebevědomí, schopnost vytvářet přátelské vazby, nenásilné zvládání konfliktů. Učitelé všech předmětů využívají témat v osnovách a seznamují děti s dalšími informacemi z oblasti zdravého životního stylu, prevence závislostí a sociálně patologických jevů. Podle možností zařazují do výuky různé formy a metody práce, k práci využívají videokazety a DVD, které jsou součástí školní knihovny. </w:t>
      </w:r>
    </w:p>
    <w:p w:rsidR="004742DD" w:rsidRDefault="004742DD" w:rsidP="00352636">
      <w:pPr>
        <w:spacing w:line="276" w:lineRule="auto"/>
        <w:jc w:val="both"/>
        <w:rPr>
          <w:sz w:val="28"/>
        </w:rPr>
      </w:pPr>
    </w:p>
    <w:p w:rsidR="00DC367F" w:rsidRDefault="00DC367F" w:rsidP="00352636">
      <w:pPr>
        <w:spacing w:line="276" w:lineRule="auto"/>
        <w:jc w:val="both"/>
      </w:pPr>
      <w:r>
        <w:rPr>
          <w:sz w:val="28"/>
        </w:rPr>
        <w:t xml:space="preserve"> </w:t>
      </w:r>
      <w:r>
        <w:t>S problemati</w:t>
      </w:r>
      <w:r w:rsidR="004742DD">
        <w:t xml:space="preserve">kou již výše uvedených témat - </w:t>
      </w:r>
    </w:p>
    <w:p w:rsidR="00DC367F" w:rsidRDefault="00DC367F" w:rsidP="00352636">
      <w:pPr>
        <w:numPr>
          <w:ilvl w:val="0"/>
          <w:numId w:val="2"/>
        </w:numPr>
        <w:spacing w:line="276" w:lineRule="auto"/>
        <w:jc w:val="both"/>
      </w:pPr>
      <w:r>
        <w:t>zdravý životní styl</w:t>
      </w:r>
    </w:p>
    <w:p w:rsidR="00DC367F" w:rsidRDefault="00DC367F" w:rsidP="00352636">
      <w:pPr>
        <w:numPr>
          <w:ilvl w:val="0"/>
          <w:numId w:val="2"/>
        </w:numPr>
        <w:spacing w:line="276" w:lineRule="auto"/>
        <w:jc w:val="both"/>
      </w:pPr>
      <w:r>
        <w:t>rodina a vztahy v ní</w:t>
      </w:r>
    </w:p>
    <w:p w:rsidR="00DC367F" w:rsidRDefault="00DC367F" w:rsidP="00352636">
      <w:pPr>
        <w:numPr>
          <w:ilvl w:val="0"/>
          <w:numId w:val="2"/>
        </w:numPr>
        <w:spacing w:line="276" w:lineRule="auto"/>
        <w:jc w:val="both"/>
      </w:pPr>
      <w:r>
        <w:t>pravidla slušného chování</w:t>
      </w:r>
    </w:p>
    <w:p w:rsidR="00DC367F" w:rsidRDefault="00DC367F" w:rsidP="00352636">
      <w:pPr>
        <w:numPr>
          <w:ilvl w:val="0"/>
          <w:numId w:val="2"/>
        </w:numPr>
        <w:spacing w:line="276" w:lineRule="auto"/>
        <w:jc w:val="both"/>
      </w:pPr>
      <w:r>
        <w:t>osobní bezpečí</w:t>
      </w:r>
    </w:p>
    <w:p w:rsidR="00DC367F" w:rsidRDefault="00DC367F" w:rsidP="00352636">
      <w:pPr>
        <w:numPr>
          <w:ilvl w:val="0"/>
          <w:numId w:val="2"/>
        </w:numPr>
        <w:spacing w:line="276" w:lineRule="auto"/>
        <w:jc w:val="both"/>
        <w:rPr>
          <w:color w:val="FF0000"/>
        </w:rPr>
      </w:pPr>
      <w:r>
        <w:t>sexuální výchova</w:t>
      </w:r>
    </w:p>
    <w:p w:rsidR="00DC367F" w:rsidRDefault="00DC367F" w:rsidP="00352636">
      <w:pPr>
        <w:numPr>
          <w:ilvl w:val="0"/>
          <w:numId w:val="2"/>
        </w:numPr>
        <w:spacing w:line="276" w:lineRule="auto"/>
        <w:jc w:val="both"/>
      </w:pPr>
      <w:r>
        <w:t>prevence zneužívání návykových látek</w:t>
      </w:r>
    </w:p>
    <w:p w:rsidR="00DC367F" w:rsidRDefault="00DC367F" w:rsidP="00352636">
      <w:pPr>
        <w:numPr>
          <w:ilvl w:val="0"/>
          <w:numId w:val="2"/>
        </w:numPr>
        <w:spacing w:line="276" w:lineRule="auto"/>
        <w:jc w:val="both"/>
      </w:pPr>
      <w:r>
        <w:t xml:space="preserve">šikana, </w:t>
      </w:r>
      <w:proofErr w:type="spellStart"/>
      <w:r>
        <w:t>kyberšikana</w:t>
      </w:r>
      <w:proofErr w:type="spellEnd"/>
      <w:r>
        <w:t xml:space="preserve">, </w:t>
      </w:r>
      <w:proofErr w:type="spellStart"/>
      <w:r>
        <w:t>stalking</w:t>
      </w:r>
      <w:proofErr w:type="spellEnd"/>
    </w:p>
    <w:p w:rsidR="00DC367F" w:rsidRDefault="00DC367F" w:rsidP="00352636">
      <w:pPr>
        <w:numPr>
          <w:ilvl w:val="0"/>
          <w:numId w:val="2"/>
        </w:numPr>
        <w:spacing w:line="276" w:lineRule="auto"/>
        <w:jc w:val="both"/>
      </w:pPr>
      <w:r>
        <w:t xml:space="preserve">hrubost, vulgarita, agrese, </w:t>
      </w:r>
    </w:p>
    <w:p w:rsidR="00DC367F" w:rsidRDefault="00DC367F" w:rsidP="00352636">
      <w:pPr>
        <w:spacing w:line="276" w:lineRule="auto"/>
        <w:jc w:val="both"/>
      </w:pPr>
      <w:r>
        <w:t>jsou žáci seznamování přiměřenou formou k jejich věkovým kategoriím ve vyučovacích hodinách i na mimoškolních akcích.</w:t>
      </w:r>
    </w:p>
    <w:p w:rsidR="00E2735A" w:rsidRDefault="00E2735A" w:rsidP="00352636">
      <w:pPr>
        <w:spacing w:line="276" w:lineRule="auto"/>
        <w:jc w:val="both"/>
      </w:pPr>
    </w:p>
    <w:p w:rsidR="00E2735A" w:rsidRDefault="00E2735A" w:rsidP="00352636">
      <w:pPr>
        <w:spacing w:line="276" w:lineRule="auto"/>
        <w:jc w:val="both"/>
      </w:pPr>
    </w:p>
    <w:p w:rsidR="00E2735A" w:rsidRDefault="00E2735A" w:rsidP="00352636">
      <w:pPr>
        <w:spacing w:line="276" w:lineRule="auto"/>
        <w:jc w:val="both"/>
      </w:pPr>
    </w:p>
    <w:p w:rsidR="00DC367F" w:rsidRDefault="00DC367F" w:rsidP="00352636">
      <w:pPr>
        <w:pStyle w:val="Zkladntext2"/>
        <w:spacing w:line="276" w:lineRule="auto"/>
        <w:rPr>
          <w:rFonts w:ascii="Times New Roman" w:hAnsi="Times New Roman" w:cs="Times New Roman"/>
          <w:b/>
          <w:bCs/>
          <w:sz w:val="24"/>
          <w:szCs w:val="24"/>
        </w:rPr>
      </w:pPr>
    </w:p>
    <w:p w:rsidR="00DC367F" w:rsidRDefault="00DC367F" w:rsidP="00352636">
      <w:pPr>
        <w:pStyle w:val="Zkladntext2"/>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K dosažení cílů PP přispívají i následující opatření:</w:t>
      </w:r>
    </w:p>
    <w:p w:rsidR="00DC367F" w:rsidRDefault="00DC367F" w:rsidP="00352636">
      <w:pPr>
        <w:pStyle w:val="Zkladntext2"/>
        <w:spacing w:line="276" w:lineRule="auto"/>
        <w:rPr>
          <w:rFonts w:ascii="Times New Roman" w:hAnsi="Times New Roman" w:cs="Times New Roman"/>
          <w:sz w:val="24"/>
          <w:szCs w:val="24"/>
        </w:rPr>
      </w:pPr>
    </w:p>
    <w:p w:rsidR="00DC367F" w:rsidRDefault="00DC367F" w:rsidP="00352636">
      <w:pPr>
        <w:numPr>
          <w:ilvl w:val="0"/>
          <w:numId w:val="5"/>
        </w:numPr>
        <w:spacing w:line="276" w:lineRule="auto"/>
        <w:jc w:val="both"/>
      </w:pPr>
      <w:r>
        <w:t xml:space="preserve">pedagogický dozor nad žáky je zajištěn během všech přestávek a před vyučováním v prostorách školy a v době obědů v jídelně, při všech akcích organizovaných </w:t>
      </w:r>
      <w:r>
        <w:br/>
        <w:t>a spoluorganizovaných školou v areálu školy i mimo ni (prevence šikany a užívání návykových látek)</w:t>
      </w:r>
    </w:p>
    <w:p w:rsidR="00DC367F" w:rsidRDefault="00DC367F" w:rsidP="00352636">
      <w:pPr>
        <w:numPr>
          <w:ilvl w:val="0"/>
          <w:numId w:val="5"/>
        </w:numPr>
        <w:spacing w:line="276" w:lineRule="auto"/>
        <w:jc w:val="both"/>
      </w:pPr>
      <w:r>
        <w:t>v případě potřeby, mají žáci možnost svěřit se se svými problémy třídním učitelům, jednotlivým vyučujícím, výchovnému poradci, školnímu metodikovi prevence, vedení školy nebo využít schránku důvěry umístěnou na podestě schodiště v budově 2. stupně školy</w:t>
      </w:r>
    </w:p>
    <w:p w:rsidR="00DC367F" w:rsidRDefault="00DC367F" w:rsidP="00352636">
      <w:pPr>
        <w:numPr>
          <w:ilvl w:val="0"/>
          <w:numId w:val="5"/>
        </w:numPr>
        <w:spacing w:line="276" w:lineRule="auto"/>
        <w:jc w:val="both"/>
      </w:pPr>
      <w:r>
        <w:t xml:space="preserve">na nástěnce u učebny zeměpisu jsou umístěny informace o důležitých telefonních číslech (Linky důvěry, Krizového centra), další informace jsou u pracovny přírodopisu </w:t>
      </w:r>
      <w:r>
        <w:br/>
        <w:t>a na nástěnkách budovy I. stupně</w:t>
      </w:r>
    </w:p>
    <w:p w:rsidR="00DC367F" w:rsidRDefault="00DC367F" w:rsidP="00352636">
      <w:pPr>
        <w:numPr>
          <w:ilvl w:val="0"/>
          <w:numId w:val="5"/>
        </w:numPr>
        <w:spacing w:line="276" w:lineRule="auto"/>
        <w:jc w:val="both"/>
      </w:pPr>
      <w:r>
        <w:t xml:space="preserve">jednotliví třídní učitelé průběžně sledují vztahy v třídních kolektivech </w:t>
      </w:r>
    </w:p>
    <w:p w:rsidR="00DC367F" w:rsidRDefault="00DC367F" w:rsidP="00352636">
      <w:pPr>
        <w:numPr>
          <w:ilvl w:val="0"/>
          <w:numId w:val="5"/>
        </w:numPr>
        <w:spacing w:line="276" w:lineRule="auto"/>
        <w:jc w:val="both"/>
      </w:pPr>
      <w:r>
        <w:t>v případě potřeby spolupracují s výchovným poradcem, školním metodikem prevence, popř. pracovníkem z pedagogicko-psychologické poradny</w:t>
      </w:r>
    </w:p>
    <w:p w:rsidR="00DC367F" w:rsidRDefault="00DC367F" w:rsidP="00352636">
      <w:pPr>
        <w:numPr>
          <w:ilvl w:val="0"/>
          <w:numId w:val="5"/>
        </w:numPr>
        <w:spacing w:line="276" w:lineRule="auto"/>
        <w:jc w:val="both"/>
      </w:pPr>
      <w:r>
        <w:t>jsou průběžně sledovány často se opakující krátkodobé absence žáků (prevence záškoláctví) a při zjištění případů následuje spolupráce s rodiči těchto žáků, případně jednání s dalšími institucemi</w:t>
      </w:r>
    </w:p>
    <w:p w:rsidR="00DC367F" w:rsidRDefault="00DC367F" w:rsidP="00352636">
      <w:pPr>
        <w:numPr>
          <w:ilvl w:val="0"/>
          <w:numId w:val="5"/>
        </w:numPr>
        <w:spacing w:line="276" w:lineRule="auto"/>
        <w:jc w:val="both"/>
      </w:pPr>
      <w:r>
        <w:t xml:space="preserve">prevence sociálně patologických jevů je součástí školního řádu. Dojde-li k porušení ustanovení školního řádu, týkajícího se držení, distribuce a užívání návykových látek </w:t>
      </w:r>
      <w:r>
        <w:br/>
        <w:t xml:space="preserve">a dalších patologických jevů v prostorách školy a při akcích organizovaných školou mimo školní areál, bude toto klasifikováno za závažné porušení školního řádu a bude řešeno dle odpovídajících ustanovení školního řádu </w:t>
      </w:r>
    </w:p>
    <w:p w:rsidR="00DC367F" w:rsidRDefault="00DC367F" w:rsidP="00352636">
      <w:pPr>
        <w:numPr>
          <w:ilvl w:val="0"/>
          <w:numId w:val="5"/>
        </w:numPr>
        <w:spacing w:line="276" w:lineRule="auto"/>
        <w:jc w:val="both"/>
      </w:pPr>
      <w:r>
        <w:t xml:space="preserve">průběžně jsou sledovány i další sociálně patologické jevy - vandalismus, brutalita, rasismus, </w:t>
      </w:r>
      <w:proofErr w:type="spellStart"/>
      <w:r>
        <w:t>gambling</w:t>
      </w:r>
      <w:proofErr w:type="spellEnd"/>
      <w:r>
        <w:t xml:space="preserve">, </w:t>
      </w:r>
      <w:proofErr w:type="spellStart"/>
      <w:r>
        <w:t>kyberšikana</w:t>
      </w:r>
      <w:proofErr w:type="spellEnd"/>
    </w:p>
    <w:p w:rsidR="00DC367F" w:rsidRDefault="00DC367F" w:rsidP="00352636">
      <w:pPr>
        <w:spacing w:line="276" w:lineRule="auto"/>
        <w:jc w:val="both"/>
      </w:pPr>
      <w:proofErr w:type="gramStart"/>
      <w:r>
        <w:t>-    pedagogové</w:t>
      </w:r>
      <w:proofErr w:type="gramEnd"/>
      <w:r>
        <w:t xml:space="preserve">  mají možnost zapůjčit si propagační materiály a metodické pomůcky     </w:t>
      </w:r>
    </w:p>
    <w:p w:rsidR="00DC367F" w:rsidRDefault="00DC367F" w:rsidP="00352636">
      <w:pPr>
        <w:spacing w:line="276" w:lineRule="auto"/>
        <w:ind w:left="300"/>
        <w:jc w:val="both"/>
      </w:pPr>
      <w:r>
        <w:t>u školního metodika prevence, u příslušných pedago</w:t>
      </w:r>
      <w:r w:rsidR="00D60A8E">
        <w:t xml:space="preserve">gických pracovníků a ve školní </w:t>
      </w:r>
      <w:r>
        <w:t>knihovně</w:t>
      </w:r>
    </w:p>
    <w:p w:rsidR="00DC367F" w:rsidRDefault="00DC367F" w:rsidP="00352636">
      <w:pPr>
        <w:numPr>
          <w:ilvl w:val="1"/>
          <w:numId w:val="6"/>
        </w:numPr>
        <w:tabs>
          <w:tab w:val="num" w:pos="0"/>
        </w:tabs>
        <w:spacing w:line="276" w:lineRule="auto"/>
        <w:ind w:left="360"/>
        <w:jc w:val="both"/>
      </w:pPr>
      <w:r>
        <w:t>žáci mají možnost navštěvovat školní knihovnu</w:t>
      </w:r>
    </w:p>
    <w:p w:rsidR="00DC367F" w:rsidRDefault="00DC367F" w:rsidP="00352636">
      <w:pPr>
        <w:numPr>
          <w:ilvl w:val="1"/>
          <w:numId w:val="6"/>
        </w:numPr>
        <w:tabs>
          <w:tab w:val="num" w:pos="0"/>
        </w:tabs>
        <w:spacing w:line="276" w:lineRule="auto"/>
        <w:ind w:left="360"/>
        <w:jc w:val="both"/>
      </w:pPr>
      <w:r>
        <w:t>ve škole se věnuje pozornost práci se žáky se speciálními vzdělávacími potřebami</w:t>
      </w:r>
    </w:p>
    <w:p w:rsidR="00DC367F" w:rsidRDefault="00DC367F" w:rsidP="00352636">
      <w:pPr>
        <w:numPr>
          <w:ilvl w:val="1"/>
          <w:numId w:val="6"/>
        </w:numPr>
        <w:tabs>
          <w:tab w:val="num" w:pos="0"/>
        </w:tabs>
        <w:spacing w:line="276" w:lineRule="auto"/>
        <w:ind w:left="360"/>
        <w:jc w:val="both"/>
      </w:pPr>
      <w:r>
        <w:t>učitelé nabízejí všem rodičům možnost individuálních konzultací</w:t>
      </w:r>
    </w:p>
    <w:p w:rsidR="00DC367F" w:rsidRDefault="00DC367F" w:rsidP="00352636">
      <w:pPr>
        <w:numPr>
          <w:ilvl w:val="1"/>
          <w:numId w:val="6"/>
        </w:numPr>
        <w:tabs>
          <w:tab w:val="num" w:pos="0"/>
        </w:tabs>
        <w:spacing w:line="276" w:lineRule="auto"/>
        <w:ind w:left="360"/>
        <w:jc w:val="both"/>
      </w:pPr>
      <w:r>
        <w:t xml:space="preserve">rodiče mají možnost navštívit výuku v ukázkových hodinách, pro rodiče bez ohlášení </w:t>
      </w:r>
      <w:r>
        <w:br/>
        <w:t>a v jiných termínech po dohodě s vyučujícím, a tak poznávat prostředí školy</w:t>
      </w:r>
    </w:p>
    <w:p w:rsidR="00DC367F" w:rsidRDefault="00DC367F" w:rsidP="00352636">
      <w:pPr>
        <w:numPr>
          <w:ilvl w:val="1"/>
          <w:numId w:val="6"/>
        </w:numPr>
        <w:tabs>
          <w:tab w:val="num" w:pos="0"/>
        </w:tabs>
        <w:spacing w:line="276" w:lineRule="auto"/>
        <w:ind w:left="360"/>
        <w:jc w:val="both"/>
      </w:pPr>
      <w:r>
        <w:t xml:space="preserve">zástupci jednotlivých tříd 1. a 2. stupně pracují v Celoškolském žákovském parlamentu (zapojují se do činnosti, práce a organizace školy a rozvíjí se tak jejich zodpovědnost </w:t>
      </w:r>
      <w:r>
        <w:br/>
        <w:t>za vzájemné soužití ve škole)</w:t>
      </w:r>
    </w:p>
    <w:p w:rsidR="00DC367F" w:rsidRPr="00352636" w:rsidRDefault="00DC367F" w:rsidP="00352636">
      <w:pPr>
        <w:numPr>
          <w:ilvl w:val="1"/>
          <w:numId w:val="6"/>
        </w:numPr>
        <w:tabs>
          <w:tab w:val="num" w:pos="0"/>
        </w:tabs>
        <w:spacing w:line="276" w:lineRule="auto"/>
        <w:ind w:left="360"/>
        <w:jc w:val="both"/>
      </w:pPr>
      <w:r>
        <w:t>žáci mají možnost využívat schránku důvěry</w:t>
      </w:r>
    </w:p>
    <w:p w:rsidR="00DC367F" w:rsidRDefault="00DC367F" w:rsidP="00352636">
      <w:pPr>
        <w:spacing w:line="276" w:lineRule="auto"/>
        <w:jc w:val="both"/>
        <w:rPr>
          <w:b/>
          <w:bCs/>
          <w:color w:val="0000FF"/>
          <w:sz w:val="28"/>
          <w:szCs w:val="28"/>
        </w:rPr>
      </w:pPr>
    </w:p>
    <w:p w:rsidR="00D60A8E" w:rsidRDefault="00D60A8E" w:rsidP="00352636">
      <w:pPr>
        <w:spacing w:line="276" w:lineRule="auto"/>
        <w:jc w:val="both"/>
        <w:rPr>
          <w:b/>
          <w:bCs/>
          <w:color w:val="0000FF"/>
          <w:sz w:val="28"/>
          <w:szCs w:val="28"/>
        </w:rPr>
      </w:pPr>
    </w:p>
    <w:p w:rsidR="00D60A8E" w:rsidRDefault="00D60A8E" w:rsidP="00352636">
      <w:pPr>
        <w:spacing w:line="276" w:lineRule="auto"/>
        <w:jc w:val="both"/>
        <w:rPr>
          <w:b/>
          <w:bCs/>
          <w:color w:val="0000FF"/>
          <w:sz w:val="28"/>
          <w:szCs w:val="28"/>
        </w:rPr>
      </w:pPr>
    </w:p>
    <w:p w:rsidR="00D60A8E" w:rsidRDefault="00D60A8E" w:rsidP="00352636">
      <w:pPr>
        <w:spacing w:line="276" w:lineRule="auto"/>
        <w:jc w:val="both"/>
        <w:rPr>
          <w:b/>
          <w:bCs/>
          <w:color w:val="0000FF"/>
          <w:sz w:val="28"/>
          <w:szCs w:val="28"/>
        </w:rPr>
      </w:pPr>
    </w:p>
    <w:p w:rsidR="00DC367F" w:rsidRDefault="00DC367F" w:rsidP="00352636">
      <w:pPr>
        <w:spacing w:line="276" w:lineRule="auto"/>
        <w:jc w:val="both"/>
        <w:rPr>
          <w:b/>
          <w:bCs/>
          <w:color w:val="0000FF"/>
          <w:sz w:val="28"/>
          <w:szCs w:val="28"/>
        </w:rPr>
      </w:pPr>
      <w:r>
        <w:rPr>
          <w:b/>
          <w:bCs/>
          <w:color w:val="0000FF"/>
          <w:sz w:val="28"/>
          <w:szCs w:val="28"/>
        </w:rPr>
        <w:lastRenderedPageBreak/>
        <w:t>V průběhu školního roku 201</w:t>
      </w:r>
      <w:r w:rsidR="00785D38">
        <w:rPr>
          <w:b/>
          <w:bCs/>
          <w:color w:val="0000FF"/>
          <w:sz w:val="28"/>
          <w:szCs w:val="28"/>
        </w:rPr>
        <w:t>8</w:t>
      </w:r>
      <w:r>
        <w:rPr>
          <w:b/>
          <w:bCs/>
          <w:color w:val="0000FF"/>
          <w:sz w:val="28"/>
          <w:szCs w:val="28"/>
        </w:rPr>
        <w:t xml:space="preserve"> – 201</w:t>
      </w:r>
      <w:r w:rsidR="00785D38">
        <w:rPr>
          <w:b/>
          <w:bCs/>
          <w:color w:val="0000FF"/>
          <w:sz w:val="28"/>
          <w:szCs w:val="28"/>
        </w:rPr>
        <w:t>9</w:t>
      </w:r>
      <w:r>
        <w:rPr>
          <w:b/>
          <w:bCs/>
          <w:color w:val="0000FF"/>
          <w:sz w:val="28"/>
          <w:szCs w:val="28"/>
        </w:rPr>
        <w:t xml:space="preserve"> budou plněny následující úkoly:</w:t>
      </w:r>
    </w:p>
    <w:p w:rsidR="00DC367F" w:rsidRDefault="00DC367F" w:rsidP="00352636">
      <w:pPr>
        <w:spacing w:line="276" w:lineRule="auto"/>
        <w:jc w:val="both"/>
        <w:rPr>
          <w:b/>
          <w:bCs/>
        </w:rPr>
      </w:pPr>
    </w:p>
    <w:p w:rsidR="00DC367F" w:rsidRDefault="00DC367F" w:rsidP="00352636">
      <w:pPr>
        <w:spacing w:line="276" w:lineRule="auto"/>
        <w:ind w:left="720" w:hanging="360"/>
        <w:jc w:val="both"/>
      </w:pPr>
      <w:r>
        <w:t>1)</w:t>
      </w:r>
      <w:r>
        <w:tab/>
        <w:t xml:space="preserve">Účast školního metodika prevence Mgr. Jany </w:t>
      </w:r>
      <w:proofErr w:type="spellStart"/>
      <w:r>
        <w:t>Piálkové</w:t>
      </w:r>
      <w:proofErr w:type="spellEnd"/>
      <w:r>
        <w:t xml:space="preserve"> a dalších pedagogických pracovníků na odborných seminářích, kurzech a dalším vzdělávání. Následné předávání informací ostatním pracovníkům.</w:t>
      </w:r>
    </w:p>
    <w:p w:rsidR="00DC367F" w:rsidRDefault="00DC367F" w:rsidP="00352636">
      <w:pPr>
        <w:numPr>
          <w:ilvl w:val="0"/>
          <w:numId w:val="6"/>
        </w:numPr>
        <w:spacing w:line="276" w:lineRule="auto"/>
        <w:jc w:val="both"/>
      </w:pPr>
      <w:r>
        <w:t xml:space="preserve">Spolupráce školního metodika prevence s výchovným poradcem, třídními učiteli </w:t>
      </w:r>
      <w:r w:rsidR="00352636">
        <w:br/>
      </w:r>
      <w:r>
        <w:t>a ostatními pracovníky školy.</w:t>
      </w:r>
    </w:p>
    <w:p w:rsidR="00DC367F" w:rsidRDefault="00DC367F" w:rsidP="00352636">
      <w:pPr>
        <w:numPr>
          <w:ilvl w:val="0"/>
          <w:numId w:val="6"/>
        </w:numPr>
        <w:spacing w:line="276" w:lineRule="auto"/>
        <w:jc w:val="both"/>
      </w:pPr>
      <w:r>
        <w:t>Poskytování informací učitelům a osvětová činnost zaměřená na rodiče.</w:t>
      </w:r>
    </w:p>
    <w:p w:rsidR="00DC367F" w:rsidRDefault="00DC367F" w:rsidP="00352636">
      <w:pPr>
        <w:numPr>
          <w:ilvl w:val="0"/>
          <w:numId w:val="6"/>
        </w:numPr>
        <w:spacing w:line="276" w:lineRule="auto"/>
        <w:jc w:val="both"/>
      </w:pPr>
      <w:r>
        <w:t>Bude věnována zvýšená pozornost žákům s problémovým chováním.</w:t>
      </w:r>
    </w:p>
    <w:p w:rsidR="00DC367F" w:rsidRDefault="00DC367F" w:rsidP="00352636">
      <w:pPr>
        <w:numPr>
          <w:ilvl w:val="0"/>
          <w:numId w:val="6"/>
        </w:numPr>
        <w:spacing w:line="276" w:lineRule="auto"/>
        <w:jc w:val="both"/>
      </w:pPr>
      <w:r>
        <w:t>Bude věnována zvýšená pozornost jevům, které mohou signalizovat počínající zneužívání návykových látek nebo výskyt jiných sociálně patologických jevů.</w:t>
      </w:r>
    </w:p>
    <w:p w:rsidR="00DC367F" w:rsidRDefault="00DC367F" w:rsidP="00352636">
      <w:pPr>
        <w:numPr>
          <w:ilvl w:val="0"/>
          <w:numId w:val="6"/>
        </w:numPr>
        <w:spacing w:line="276" w:lineRule="auto"/>
        <w:jc w:val="both"/>
      </w:pPr>
      <w:r>
        <w:t xml:space="preserve">Bude využívána nabídka zájmových kroužků organizovaných školou, </w:t>
      </w:r>
      <w:proofErr w:type="gramStart"/>
      <w:r>
        <w:t>DDM  v Náměšti</w:t>
      </w:r>
      <w:proofErr w:type="gramEnd"/>
      <w:r>
        <w:t xml:space="preserve"> nad Oslavou a Ivančicích a dalšími kompetentními složkami </w:t>
      </w:r>
      <w:r w:rsidR="00352636">
        <w:br/>
      </w:r>
      <w:r>
        <w:t>pro volnočasové aktivity žáků.</w:t>
      </w:r>
    </w:p>
    <w:p w:rsidR="00DC367F" w:rsidRDefault="00DC367F" w:rsidP="00352636">
      <w:pPr>
        <w:numPr>
          <w:ilvl w:val="0"/>
          <w:numId w:val="6"/>
        </w:numPr>
        <w:spacing w:line="276" w:lineRule="auto"/>
        <w:jc w:val="both"/>
      </w:pPr>
      <w:r>
        <w:t xml:space="preserve">Budou podporovány projekty, které motivují žáky ke vhodnému využívání volného času (např. projekty environmentální výchovy, projekt </w:t>
      </w:r>
      <w:proofErr w:type="spellStart"/>
      <w:r>
        <w:t>Ekoškola</w:t>
      </w:r>
      <w:proofErr w:type="spellEnd"/>
      <w:r>
        <w:t>, sběr papíru</w:t>
      </w:r>
      <w:r w:rsidR="00785D38">
        <w:t>, sběr víček pro rodinu Ře</w:t>
      </w:r>
      <w:r w:rsidR="000D3A0B">
        <w:t>záčo</w:t>
      </w:r>
      <w:r w:rsidR="00785D38">
        <w:t xml:space="preserve">vých, </w:t>
      </w:r>
      <w:proofErr w:type="spellStart"/>
      <w:r>
        <w:t>atd</w:t>
      </w:r>
      <w:proofErr w:type="spellEnd"/>
      <w:r>
        <w:t>).</w:t>
      </w:r>
    </w:p>
    <w:p w:rsidR="00DC367F" w:rsidRDefault="00DC367F" w:rsidP="00352636">
      <w:pPr>
        <w:numPr>
          <w:ilvl w:val="0"/>
          <w:numId w:val="6"/>
        </w:numPr>
        <w:spacing w:line="276" w:lineRule="auto"/>
        <w:jc w:val="both"/>
      </w:pPr>
      <w:r>
        <w:t xml:space="preserve">Vedením školy budou řešeny případné problémy a náměty, které vyplynou </w:t>
      </w:r>
      <w:r w:rsidR="00352636">
        <w:br/>
      </w:r>
      <w:r>
        <w:t>při pravidelných schůzkách Celoškolského žákovského parlamentu.</w:t>
      </w:r>
    </w:p>
    <w:p w:rsidR="00DC367F" w:rsidRDefault="00DC367F" w:rsidP="00352636">
      <w:pPr>
        <w:numPr>
          <w:ilvl w:val="0"/>
          <w:numId w:val="6"/>
        </w:numPr>
        <w:spacing w:line="276" w:lineRule="auto"/>
        <w:jc w:val="both"/>
      </w:pPr>
      <w:r>
        <w:t>Školní metodik prevence a výchovný poradce poskytnou pomoc při řešení problémů žáků.</w:t>
      </w:r>
    </w:p>
    <w:p w:rsidR="00DC367F" w:rsidRDefault="00DC367F" w:rsidP="00352636">
      <w:pPr>
        <w:numPr>
          <w:ilvl w:val="0"/>
          <w:numId w:val="6"/>
        </w:numPr>
        <w:spacing w:line="276" w:lineRule="auto"/>
        <w:jc w:val="both"/>
      </w:pPr>
      <w:r>
        <w:t>Žáci budou podle možností navštěvovat filmová a divadelní představení, koncerty, besedy apod.</w:t>
      </w:r>
    </w:p>
    <w:p w:rsidR="00DC367F" w:rsidRDefault="00DC367F" w:rsidP="00352636">
      <w:pPr>
        <w:pStyle w:val="Normlnweb"/>
        <w:numPr>
          <w:ilvl w:val="0"/>
          <w:numId w:val="6"/>
        </w:numPr>
        <w:spacing w:line="276" w:lineRule="auto"/>
        <w:jc w:val="both"/>
      </w:pPr>
      <w:r>
        <w:t>Žáci se budou i nadále zúčastňovat výtvarných, sportovních, dopravních, vědomostních a dalších soutěží.</w:t>
      </w:r>
    </w:p>
    <w:p w:rsidR="00DC367F" w:rsidRPr="00D60A8E" w:rsidRDefault="00DC367F" w:rsidP="00D60A8E">
      <w:pPr>
        <w:pStyle w:val="Normlnweb"/>
        <w:numPr>
          <w:ilvl w:val="0"/>
          <w:numId w:val="6"/>
        </w:numPr>
        <w:spacing w:line="276" w:lineRule="auto"/>
        <w:jc w:val="both"/>
      </w:pPr>
      <w:r>
        <w:t>Žáci se zapojí do následujících akcí - plavání, lyžování, karneval, ples atd.</w:t>
      </w:r>
    </w:p>
    <w:p w:rsidR="00DC367F" w:rsidRDefault="00DC367F" w:rsidP="00352636">
      <w:pPr>
        <w:autoSpaceDE w:val="0"/>
        <w:autoSpaceDN w:val="0"/>
        <w:adjustRightInd w:val="0"/>
        <w:spacing w:line="276" w:lineRule="auto"/>
        <w:rPr>
          <w:b/>
          <w:bCs/>
          <w:color w:val="0000FF"/>
          <w:sz w:val="28"/>
          <w:szCs w:val="28"/>
        </w:rPr>
      </w:pPr>
      <w:r>
        <w:rPr>
          <w:b/>
          <w:bCs/>
          <w:color w:val="0000FF"/>
          <w:sz w:val="28"/>
          <w:szCs w:val="28"/>
        </w:rPr>
        <w:t>6. Primární prevence v jednotlivých ročnících</w:t>
      </w:r>
    </w:p>
    <w:p w:rsidR="00DC367F" w:rsidRDefault="00DC367F" w:rsidP="00352636">
      <w:pPr>
        <w:autoSpaceDE w:val="0"/>
        <w:autoSpaceDN w:val="0"/>
        <w:adjustRightInd w:val="0"/>
        <w:spacing w:line="276" w:lineRule="auto"/>
        <w:rPr>
          <w:b/>
          <w:bCs/>
          <w:sz w:val="28"/>
          <w:szCs w:val="28"/>
        </w:rPr>
      </w:pPr>
    </w:p>
    <w:p w:rsidR="00DC367F" w:rsidRPr="00352636" w:rsidRDefault="00DC367F" w:rsidP="00352636">
      <w:pPr>
        <w:autoSpaceDE w:val="0"/>
        <w:autoSpaceDN w:val="0"/>
        <w:adjustRightInd w:val="0"/>
        <w:spacing w:line="276" w:lineRule="auto"/>
        <w:jc w:val="both"/>
        <w:rPr>
          <w:b/>
          <w:bCs/>
          <w:color w:val="0000FF"/>
        </w:rPr>
      </w:pPr>
      <w:r>
        <w:rPr>
          <w:b/>
          <w:bCs/>
          <w:color w:val="0000FF"/>
        </w:rPr>
        <w:t>I. stupeň</w:t>
      </w:r>
    </w:p>
    <w:p w:rsidR="00DC367F" w:rsidRDefault="00DC367F" w:rsidP="00352636">
      <w:pPr>
        <w:autoSpaceDE w:val="0"/>
        <w:autoSpaceDN w:val="0"/>
        <w:adjustRightInd w:val="0"/>
        <w:spacing w:line="276" w:lineRule="auto"/>
        <w:jc w:val="both"/>
      </w:pPr>
      <w:r>
        <w:t xml:space="preserve">Primární prevenci na prvním stupni má na starosti třídní učitel. S jednotlivými tématy se děti setkávají především v předmětu Člověk a jeho svět. Při výuce lze využít různých metod, </w:t>
      </w:r>
      <w:r w:rsidR="00352636">
        <w:br/>
      </w:r>
      <w:r>
        <w:t>např. výklad, předávání informací, samostatnou práci, skupinovou práci, projektové vyučování, dramatickou výchovu nebo využít materiály školy z oblasti primární prevence.</w:t>
      </w:r>
    </w:p>
    <w:p w:rsidR="00DC367F" w:rsidRDefault="00DC367F" w:rsidP="00352636">
      <w:pPr>
        <w:autoSpaceDE w:val="0"/>
        <w:autoSpaceDN w:val="0"/>
        <w:adjustRightInd w:val="0"/>
        <w:spacing w:line="276" w:lineRule="auto"/>
        <w:jc w:val="both"/>
        <w:rPr>
          <w:b/>
          <w:bCs/>
        </w:rPr>
      </w:pPr>
    </w:p>
    <w:p w:rsidR="00DC367F" w:rsidRDefault="00DC367F" w:rsidP="00352636">
      <w:pPr>
        <w:autoSpaceDE w:val="0"/>
        <w:autoSpaceDN w:val="0"/>
        <w:adjustRightInd w:val="0"/>
        <w:spacing w:line="276" w:lineRule="auto"/>
        <w:jc w:val="both"/>
        <w:rPr>
          <w:b/>
          <w:bCs/>
        </w:rPr>
      </w:pPr>
      <w:r>
        <w:rPr>
          <w:b/>
          <w:bCs/>
        </w:rPr>
        <w:t>Zaměření na mladší školní věk</w:t>
      </w:r>
    </w:p>
    <w:p w:rsidR="00DC367F" w:rsidRDefault="00DC367F" w:rsidP="00352636">
      <w:pPr>
        <w:autoSpaceDE w:val="0"/>
        <w:autoSpaceDN w:val="0"/>
        <w:adjustRightInd w:val="0"/>
        <w:spacing w:line="276" w:lineRule="auto"/>
        <w:jc w:val="both"/>
        <w:rPr>
          <w:b/>
          <w:bCs/>
        </w:rPr>
      </w:pPr>
    </w:p>
    <w:p w:rsidR="00DC367F" w:rsidRDefault="00DC367F" w:rsidP="00352636">
      <w:pPr>
        <w:tabs>
          <w:tab w:val="left" w:pos="284"/>
        </w:tabs>
        <w:autoSpaceDE w:val="0"/>
        <w:autoSpaceDN w:val="0"/>
        <w:adjustRightInd w:val="0"/>
        <w:spacing w:line="276" w:lineRule="auto"/>
        <w:jc w:val="both"/>
      </w:pPr>
      <w:r>
        <w:t xml:space="preserve">- </w:t>
      </w:r>
      <w:r>
        <w:tab/>
        <w:t>navozování příznivého psychosociálního klimatu ve třídě</w:t>
      </w:r>
    </w:p>
    <w:p w:rsidR="00DC367F" w:rsidRDefault="00DC367F" w:rsidP="00352636">
      <w:pPr>
        <w:tabs>
          <w:tab w:val="left" w:pos="284"/>
        </w:tabs>
        <w:autoSpaceDE w:val="0"/>
        <w:autoSpaceDN w:val="0"/>
        <w:adjustRightInd w:val="0"/>
        <w:spacing w:line="276" w:lineRule="auto"/>
        <w:ind w:left="284" w:hanging="284"/>
        <w:jc w:val="both"/>
      </w:pPr>
      <w:r>
        <w:t xml:space="preserve">- </w:t>
      </w:r>
      <w:r>
        <w:tab/>
        <w:t>osvojování a upevňování základních návyků v rámci - hygiena, životospráva, sdělení základních informací z oblasti prevence experimentování s alkoholem a cigaretami</w:t>
      </w:r>
    </w:p>
    <w:p w:rsidR="00DC367F" w:rsidRPr="009E28EA" w:rsidRDefault="00DC367F" w:rsidP="00352636">
      <w:pPr>
        <w:tabs>
          <w:tab w:val="left" w:pos="284"/>
        </w:tabs>
        <w:autoSpaceDE w:val="0"/>
        <w:autoSpaceDN w:val="0"/>
        <w:adjustRightInd w:val="0"/>
        <w:spacing w:line="276" w:lineRule="auto"/>
        <w:jc w:val="both"/>
        <w:rPr>
          <w:color w:val="000000" w:themeColor="text1"/>
        </w:rPr>
      </w:pPr>
      <w:r w:rsidRPr="009E28EA">
        <w:rPr>
          <w:color w:val="000000" w:themeColor="text1"/>
        </w:rPr>
        <w:t xml:space="preserve">- </w:t>
      </w:r>
      <w:r w:rsidRPr="009E28EA">
        <w:rPr>
          <w:color w:val="000000" w:themeColor="text1"/>
        </w:rPr>
        <w:tab/>
        <w:t>zvyšování zdravého sebevědomí</w:t>
      </w:r>
    </w:p>
    <w:p w:rsidR="00DC367F" w:rsidRPr="009E28EA" w:rsidRDefault="00DC367F" w:rsidP="00352636">
      <w:pPr>
        <w:tabs>
          <w:tab w:val="left" w:pos="284"/>
        </w:tabs>
        <w:autoSpaceDE w:val="0"/>
        <w:autoSpaceDN w:val="0"/>
        <w:adjustRightInd w:val="0"/>
        <w:spacing w:line="276" w:lineRule="auto"/>
        <w:jc w:val="both"/>
        <w:rPr>
          <w:color w:val="000000" w:themeColor="text1"/>
        </w:rPr>
      </w:pPr>
      <w:r w:rsidRPr="009E28EA">
        <w:rPr>
          <w:color w:val="000000" w:themeColor="text1"/>
        </w:rPr>
        <w:t xml:space="preserve">- </w:t>
      </w:r>
      <w:r w:rsidRPr="009E28EA">
        <w:rPr>
          <w:color w:val="000000" w:themeColor="text1"/>
        </w:rPr>
        <w:tab/>
        <w:t>nácvik sebeúcty, vzájemné úcty a důvěry</w:t>
      </w:r>
    </w:p>
    <w:p w:rsidR="00DC367F" w:rsidRPr="009E28EA" w:rsidRDefault="00DC367F" w:rsidP="00352636">
      <w:pPr>
        <w:tabs>
          <w:tab w:val="left" w:pos="284"/>
        </w:tabs>
        <w:autoSpaceDE w:val="0"/>
        <w:autoSpaceDN w:val="0"/>
        <w:adjustRightInd w:val="0"/>
        <w:spacing w:line="276" w:lineRule="auto"/>
        <w:jc w:val="both"/>
        <w:rPr>
          <w:color w:val="000000" w:themeColor="text1"/>
        </w:rPr>
      </w:pPr>
      <w:r w:rsidRPr="009E28EA">
        <w:rPr>
          <w:color w:val="000000" w:themeColor="text1"/>
        </w:rPr>
        <w:t xml:space="preserve">- </w:t>
      </w:r>
      <w:r w:rsidRPr="009E28EA">
        <w:rPr>
          <w:color w:val="000000" w:themeColor="text1"/>
        </w:rPr>
        <w:tab/>
        <w:t>všestranný rozvoj osobnosti žáka</w:t>
      </w:r>
    </w:p>
    <w:p w:rsidR="00DC367F" w:rsidRDefault="00DC367F" w:rsidP="00352636">
      <w:pPr>
        <w:tabs>
          <w:tab w:val="left" w:pos="284"/>
        </w:tabs>
        <w:autoSpaceDE w:val="0"/>
        <w:autoSpaceDN w:val="0"/>
        <w:adjustRightInd w:val="0"/>
        <w:spacing w:line="276" w:lineRule="auto"/>
        <w:jc w:val="both"/>
      </w:pPr>
      <w:r>
        <w:lastRenderedPageBreak/>
        <w:t xml:space="preserve">- soustředěnost na včasné diagnostikování </w:t>
      </w:r>
      <w:proofErr w:type="gramStart"/>
      <w:r>
        <w:t>soc.- patologických</w:t>
      </w:r>
      <w:proofErr w:type="gramEnd"/>
      <w:r>
        <w:t xml:space="preserve"> problémů v třídních </w:t>
      </w:r>
      <w:r>
        <w:br/>
        <w:t xml:space="preserve">  </w:t>
      </w:r>
      <w:r>
        <w:tab/>
        <w:t>kolektivech</w:t>
      </w:r>
    </w:p>
    <w:p w:rsidR="00DC367F" w:rsidRDefault="00DC367F" w:rsidP="00352636">
      <w:pPr>
        <w:tabs>
          <w:tab w:val="left" w:pos="284"/>
        </w:tabs>
        <w:autoSpaceDE w:val="0"/>
        <w:autoSpaceDN w:val="0"/>
        <w:adjustRightInd w:val="0"/>
        <w:spacing w:line="276" w:lineRule="auto"/>
        <w:jc w:val="both"/>
      </w:pPr>
      <w:r>
        <w:t xml:space="preserve">- </w:t>
      </w:r>
      <w:r>
        <w:tab/>
        <w:t>důraz na spolupráci s rodiči</w:t>
      </w:r>
    </w:p>
    <w:p w:rsidR="00DC367F" w:rsidRDefault="00DC367F" w:rsidP="00352636">
      <w:pPr>
        <w:tabs>
          <w:tab w:val="left" w:pos="284"/>
        </w:tabs>
        <w:autoSpaceDE w:val="0"/>
        <w:autoSpaceDN w:val="0"/>
        <w:adjustRightInd w:val="0"/>
        <w:spacing w:line="276" w:lineRule="auto"/>
        <w:jc w:val="both"/>
      </w:pPr>
      <w:r>
        <w:t xml:space="preserve">- </w:t>
      </w:r>
      <w:r>
        <w:tab/>
        <w:t xml:space="preserve">nabídka volnočasových aktivit </w:t>
      </w:r>
    </w:p>
    <w:p w:rsidR="00DC367F" w:rsidRDefault="00DC367F" w:rsidP="00352636">
      <w:pPr>
        <w:tabs>
          <w:tab w:val="left" w:pos="284"/>
        </w:tabs>
        <w:autoSpaceDE w:val="0"/>
        <w:autoSpaceDN w:val="0"/>
        <w:adjustRightInd w:val="0"/>
        <w:spacing w:line="276" w:lineRule="auto"/>
        <w:jc w:val="both"/>
      </w:pPr>
      <w:r>
        <w:t xml:space="preserve">- </w:t>
      </w:r>
      <w:r>
        <w:tab/>
        <w:t>ekologická výchova</w:t>
      </w:r>
    </w:p>
    <w:p w:rsidR="00DC367F" w:rsidRDefault="00DC367F" w:rsidP="00352636">
      <w:pPr>
        <w:tabs>
          <w:tab w:val="left" w:pos="284"/>
        </w:tabs>
        <w:autoSpaceDE w:val="0"/>
        <w:autoSpaceDN w:val="0"/>
        <w:adjustRightInd w:val="0"/>
        <w:spacing w:line="276" w:lineRule="auto"/>
        <w:jc w:val="both"/>
      </w:pPr>
      <w:r>
        <w:t xml:space="preserve">- </w:t>
      </w:r>
      <w:r>
        <w:tab/>
        <w:t xml:space="preserve">návštěvy filmových a divadelních představení, koncertů, besed apod. </w:t>
      </w:r>
    </w:p>
    <w:p w:rsidR="00DC367F" w:rsidRDefault="00DC367F" w:rsidP="00352636">
      <w:pPr>
        <w:tabs>
          <w:tab w:val="left" w:pos="284"/>
        </w:tabs>
        <w:autoSpaceDE w:val="0"/>
        <w:autoSpaceDN w:val="0"/>
        <w:adjustRightInd w:val="0"/>
        <w:spacing w:line="276" w:lineRule="auto"/>
        <w:ind w:left="284" w:hanging="284"/>
        <w:jc w:val="both"/>
      </w:pPr>
      <w:r>
        <w:t xml:space="preserve">- </w:t>
      </w:r>
      <w:r>
        <w:tab/>
        <w:t xml:space="preserve">účast v soutěžích výtvarných, sportovních, zdravotnických, dopravních atd. jako </w:t>
      </w:r>
      <w:r>
        <w:br/>
        <w:t>v předchozích letech</w:t>
      </w:r>
    </w:p>
    <w:p w:rsidR="00DC367F" w:rsidRDefault="00DC367F" w:rsidP="00352636">
      <w:pPr>
        <w:autoSpaceDE w:val="0"/>
        <w:autoSpaceDN w:val="0"/>
        <w:adjustRightInd w:val="0"/>
        <w:spacing w:line="276" w:lineRule="auto"/>
        <w:jc w:val="both"/>
      </w:pPr>
    </w:p>
    <w:p w:rsidR="00DC367F" w:rsidRDefault="00DC367F" w:rsidP="00352636">
      <w:pPr>
        <w:autoSpaceDE w:val="0"/>
        <w:autoSpaceDN w:val="0"/>
        <w:adjustRightInd w:val="0"/>
        <w:spacing w:line="276" w:lineRule="auto"/>
        <w:jc w:val="both"/>
        <w:rPr>
          <w:b/>
          <w:bCs/>
        </w:rPr>
      </w:pPr>
      <w:r>
        <w:rPr>
          <w:b/>
          <w:bCs/>
        </w:rPr>
        <w:t>1. třída</w:t>
      </w:r>
    </w:p>
    <w:p w:rsidR="00DC367F" w:rsidRDefault="00DC367F" w:rsidP="00352636">
      <w:pPr>
        <w:autoSpaceDE w:val="0"/>
        <w:autoSpaceDN w:val="0"/>
        <w:adjustRightInd w:val="0"/>
        <w:spacing w:line="276" w:lineRule="auto"/>
        <w:jc w:val="both"/>
      </w:pPr>
      <w:r>
        <w:t>osobní bezpečí</w:t>
      </w:r>
    </w:p>
    <w:p w:rsidR="00DC367F" w:rsidRDefault="00DC367F" w:rsidP="00352636">
      <w:pPr>
        <w:autoSpaceDE w:val="0"/>
        <w:autoSpaceDN w:val="0"/>
        <w:adjustRightInd w:val="0"/>
        <w:spacing w:line="276" w:lineRule="auto"/>
        <w:jc w:val="both"/>
      </w:pPr>
      <w:r>
        <w:t>základní zásady mezilidské komunikace</w:t>
      </w:r>
    </w:p>
    <w:p w:rsidR="00DC367F" w:rsidRDefault="00DC367F" w:rsidP="00352636">
      <w:pPr>
        <w:autoSpaceDE w:val="0"/>
        <w:autoSpaceDN w:val="0"/>
        <w:adjustRightInd w:val="0"/>
        <w:spacing w:line="276" w:lineRule="auto"/>
        <w:jc w:val="both"/>
      </w:pPr>
      <w:r>
        <w:t>vztahy v dětském kolektivu</w:t>
      </w:r>
    </w:p>
    <w:p w:rsidR="00DC367F" w:rsidRDefault="00DC367F" w:rsidP="00352636">
      <w:pPr>
        <w:autoSpaceDE w:val="0"/>
        <w:autoSpaceDN w:val="0"/>
        <w:adjustRightInd w:val="0"/>
        <w:spacing w:line="276" w:lineRule="auto"/>
        <w:jc w:val="both"/>
      </w:pPr>
      <w:r>
        <w:t>základní hygienické návyky</w:t>
      </w:r>
    </w:p>
    <w:p w:rsidR="00DC367F" w:rsidRDefault="00DC367F" w:rsidP="00352636">
      <w:pPr>
        <w:autoSpaceDE w:val="0"/>
        <w:autoSpaceDN w:val="0"/>
        <w:adjustRightInd w:val="0"/>
        <w:spacing w:line="276" w:lineRule="auto"/>
        <w:jc w:val="both"/>
      </w:pPr>
      <w:r>
        <w:t>využití volného času</w:t>
      </w:r>
    </w:p>
    <w:p w:rsidR="00DC367F" w:rsidRDefault="00DC367F" w:rsidP="00352636">
      <w:pPr>
        <w:autoSpaceDE w:val="0"/>
        <w:autoSpaceDN w:val="0"/>
        <w:adjustRightInd w:val="0"/>
        <w:spacing w:line="276" w:lineRule="auto"/>
        <w:jc w:val="both"/>
      </w:pPr>
      <w:r>
        <w:t>rodina, jako bezpečné místo</w:t>
      </w:r>
    </w:p>
    <w:p w:rsidR="00DC367F" w:rsidRDefault="00DC367F" w:rsidP="00352636">
      <w:pPr>
        <w:autoSpaceDE w:val="0"/>
        <w:autoSpaceDN w:val="0"/>
        <w:adjustRightInd w:val="0"/>
        <w:spacing w:line="276" w:lineRule="auto"/>
        <w:jc w:val="both"/>
      </w:pPr>
    </w:p>
    <w:p w:rsidR="00DC367F" w:rsidRDefault="00DC367F" w:rsidP="00352636">
      <w:pPr>
        <w:autoSpaceDE w:val="0"/>
        <w:autoSpaceDN w:val="0"/>
        <w:adjustRightInd w:val="0"/>
        <w:spacing w:line="276" w:lineRule="auto"/>
        <w:jc w:val="both"/>
        <w:rPr>
          <w:b/>
          <w:bCs/>
        </w:rPr>
      </w:pPr>
      <w:r>
        <w:rPr>
          <w:b/>
          <w:bCs/>
        </w:rPr>
        <w:t>2. třída</w:t>
      </w:r>
    </w:p>
    <w:p w:rsidR="00DC367F" w:rsidRDefault="00DC367F" w:rsidP="00352636">
      <w:pPr>
        <w:autoSpaceDE w:val="0"/>
        <w:autoSpaceDN w:val="0"/>
        <w:adjustRightInd w:val="0"/>
        <w:spacing w:line="276" w:lineRule="auto"/>
        <w:jc w:val="both"/>
      </w:pPr>
      <w:r>
        <w:t>lidské tělo</w:t>
      </w:r>
    </w:p>
    <w:p w:rsidR="00DC367F" w:rsidRDefault="00DC367F" w:rsidP="00352636">
      <w:pPr>
        <w:autoSpaceDE w:val="0"/>
        <w:autoSpaceDN w:val="0"/>
        <w:adjustRightInd w:val="0"/>
        <w:spacing w:line="276" w:lineRule="auto"/>
        <w:jc w:val="both"/>
      </w:pPr>
      <w:r>
        <w:t>zdraví a jeho ochrana</w:t>
      </w:r>
    </w:p>
    <w:p w:rsidR="00DC367F" w:rsidRDefault="00DC367F" w:rsidP="00352636">
      <w:pPr>
        <w:autoSpaceDE w:val="0"/>
        <w:autoSpaceDN w:val="0"/>
        <w:adjustRightInd w:val="0"/>
        <w:spacing w:line="276" w:lineRule="auto"/>
        <w:jc w:val="both"/>
      </w:pPr>
      <w:r>
        <w:t>zacházení s léky</w:t>
      </w:r>
    </w:p>
    <w:p w:rsidR="00DC367F" w:rsidRDefault="00DC367F" w:rsidP="00352636">
      <w:pPr>
        <w:autoSpaceDE w:val="0"/>
        <w:autoSpaceDN w:val="0"/>
        <w:adjustRightInd w:val="0"/>
        <w:spacing w:line="276" w:lineRule="auto"/>
        <w:jc w:val="both"/>
      </w:pPr>
      <w:r>
        <w:t>režim dne</w:t>
      </w:r>
    </w:p>
    <w:p w:rsidR="00DC367F" w:rsidRDefault="00DC367F" w:rsidP="00352636">
      <w:pPr>
        <w:autoSpaceDE w:val="0"/>
        <w:autoSpaceDN w:val="0"/>
        <w:adjustRightInd w:val="0"/>
        <w:spacing w:line="276" w:lineRule="auto"/>
        <w:jc w:val="both"/>
      </w:pPr>
      <w:r>
        <w:t>vztahy mezi lidmi</w:t>
      </w:r>
    </w:p>
    <w:p w:rsidR="00DC367F" w:rsidRDefault="00DC367F" w:rsidP="00352636">
      <w:pPr>
        <w:autoSpaceDE w:val="0"/>
        <w:autoSpaceDN w:val="0"/>
        <w:adjustRightInd w:val="0"/>
        <w:spacing w:line="276" w:lineRule="auto"/>
        <w:jc w:val="both"/>
      </w:pPr>
      <w:r>
        <w:t>chování v krizových situacích</w:t>
      </w:r>
    </w:p>
    <w:p w:rsidR="00DC367F" w:rsidRDefault="00DC367F" w:rsidP="00352636">
      <w:pPr>
        <w:autoSpaceDE w:val="0"/>
        <w:autoSpaceDN w:val="0"/>
        <w:adjustRightInd w:val="0"/>
        <w:spacing w:line="276" w:lineRule="auto"/>
        <w:jc w:val="both"/>
      </w:pPr>
    </w:p>
    <w:p w:rsidR="00DC367F" w:rsidRDefault="00DC367F" w:rsidP="00352636">
      <w:pPr>
        <w:autoSpaceDE w:val="0"/>
        <w:autoSpaceDN w:val="0"/>
        <w:adjustRightInd w:val="0"/>
        <w:spacing w:line="276" w:lineRule="auto"/>
        <w:jc w:val="both"/>
        <w:rPr>
          <w:b/>
          <w:bCs/>
        </w:rPr>
      </w:pPr>
      <w:r>
        <w:rPr>
          <w:b/>
          <w:bCs/>
        </w:rPr>
        <w:t>3. třída</w:t>
      </w:r>
    </w:p>
    <w:p w:rsidR="00DC367F" w:rsidRDefault="00DC367F" w:rsidP="00352636">
      <w:pPr>
        <w:autoSpaceDE w:val="0"/>
        <w:autoSpaceDN w:val="0"/>
        <w:adjustRightInd w:val="0"/>
        <w:spacing w:line="276" w:lineRule="auto"/>
        <w:jc w:val="both"/>
      </w:pPr>
      <w:r>
        <w:t>pojmy z oblasti prevence, sexuální výchovy a drogové závislosti</w:t>
      </w:r>
    </w:p>
    <w:p w:rsidR="00DC367F" w:rsidRDefault="00DC367F" w:rsidP="00352636">
      <w:pPr>
        <w:autoSpaceDE w:val="0"/>
        <w:autoSpaceDN w:val="0"/>
        <w:adjustRightInd w:val="0"/>
        <w:spacing w:line="276" w:lineRule="auto"/>
        <w:jc w:val="both"/>
      </w:pPr>
      <w:r>
        <w:t>zdraví a jeho ochrana</w:t>
      </w:r>
    </w:p>
    <w:p w:rsidR="00DC367F" w:rsidRDefault="00DC367F" w:rsidP="00352636">
      <w:pPr>
        <w:autoSpaceDE w:val="0"/>
        <w:autoSpaceDN w:val="0"/>
        <w:adjustRightInd w:val="0"/>
        <w:spacing w:line="276" w:lineRule="auto"/>
        <w:jc w:val="both"/>
      </w:pPr>
      <w:r>
        <w:t>lidé kolem nás, multikulturní výchova</w:t>
      </w:r>
    </w:p>
    <w:p w:rsidR="00DC367F" w:rsidRDefault="00DC367F" w:rsidP="00352636">
      <w:pPr>
        <w:autoSpaceDE w:val="0"/>
        <w:autoSpaceDN w:val="0"/>
        <w:adjustRightInd w:val="0"/>
        <w:spacing w:line="276" w:lineRule="auto"/>
        <w:jc w:val="both"/>
      </w:pPr>
      <w:r>
        <w:t>využívání volného času</w:t>
      </w:r>
    </w:p>
    <w:p w:rsidR="00DC367F" w:rsidRDefault="00DC367F" w:rsidP="00352636">
      <w:pPr>
        <w:autoSpaceDE w:val="0"/>
        <w:autoSpaceDN w:val="0"/>
        <w:adjustRightInd w:val="0"/>
        <w:spacing w:line="276" w:lineRule="auto"/>
        <w:jc w:val="both"/>
      </w:pPr>
      <w:r>
        <w:t>ochrana proti obtěžování cizí osobou</w:t>
      </w:r>
    </w:p>
    <w:p w:rsidR="00DC367F" w:rsidRDefault="00DC367F" w:rsidP="00352636">
      <w:pPr>
        <w:autoSpaceDE w:val="0"/>
        <w:autoSpaceDN w:val="0"/>
        <w:adjustRightInd w:val="0"/>
        <w:spacing w:line="276" w:lineRule="auto"/>
        <w:jc w:val="both"/>
      </w:pPr>
    </w:p>
    <w:p w:rsidR="00DC367F" w:rsidRDefault="00DC367F" w:rsidP="00352636">
      <w:pPr>
        <w:autoSpaceDE w:val="0"/>
        <w:autoSpaceDN w:val="0"/>
        <w:adjustRightInd w:val="0"/>
        <w:spacing w:line="276" w:lineRule="auto"/>
        <w:jc w:val="both"/>
        <w:rPr>
          <w:b/>
          <w:bCs/>
        </w:rPr>
      </w:pPr>
      <w:r>
        <w:rPr>
          <w:b/>
          <w:bCs/>
        </w:rPr>
        <w:t>4. třída</w:t>
      </w:r>
    </w:p>
    <w:p w:rsidR="00DC367F" w:rsidRDefault="00DC367F" w:rsidP="00352636">
      <w:pPr>
        <w:autoSpaceDE w:val="0"/>
        <w:autoSpaceDN w:val="0"/>
        <w:adjustRightInd w:val="0"/>
        <w:spacing w:line="276" w:lineRule="auto"/>
        <w:jc w:val="both"/>
      </w:pPr>
      <w:r>
        <w:t>lidské tělo, odlišnost mezi pohlavími</w:t>
      </w:r>
    </w:p>
    <w:p w:rsidR="00DC367F" w:rsidRDefault="00DC367F" w:rsidP="00352636">
      <w:pPr>
        <w:autoSpaceDE w:val="0"/>
        <w:autoSpaceDN w:val="0"/>
        <w:adjustRightInd w:val="0"/>
        <w:spacing w:line="276" w:lineRule="auto"/>
        <w:jc w:val="both"/>
      </w:pPr>
      <w:r>
        <w:t>životospráva a důsledky nevhodných návyků</w:t>
      </w:r>
    </w:p>
    <w:p w:rsidR="00DC367F" w:rsidRDefault="00DC367F" w:rsidP="00352636">
      <w:pPr>
        <w:autoSpaceDE w:val="0"/>
        <w:autoSpaceDN w:val="0"/>
        <w:adjustRightInd w:val="0"/>
        <w:spacing w:line="276" w:lineRule="auto"/>
        <w:jc w:val="both"/>
      </w:pPr>
      <w:r>
        <w:t>využívání volného času</w:t>
      </w:r>
    </w:p>
    <w:p w:rsidR="00DC367F" w:rsidRDefault="00DC367F" w:rsidP="00352636">
      <w:pPr>
        <w:autoSpaceDE w:val="0"/>
        <w:autoSpaceDN w:val="0"/>
        <w:adjustRightInd w:val="0"/>
        <w:spacing w:line="276" w:lineRule="auto"/>
        <w:jc w:val="both"/>
      </w:pPr>
      <w:r>
        <w:t>pojmy drogová závislost a sexuální výchova</w:t>
      </w:r>
    </w:p>
    <w:p w:rsidR="00DC367F" w:rsidRDefault="00DC367F" w:rsidP="00352636">
      <w:pPr>
        <w:autoSpaceDE w:val="0"/>
        <w:autoSpaceDN w:val="0"/>
        <w:adjustRightInd w:val="0"/>
        <w:spacing w:line="276" w:lineRule="auto"/>
        <w:jc w:val="both"/>
      </w:pPr>
      <w:r>
        <w:t>vztahy v dětském kolektivu</w:t>
      </w:r>
    </w:p>
    <w:p w:rsidR="00DC367F" w:rsidRDefault="00DC367F" w:rsidP="00352636">
      <w:pPr>
        <w:autoSpaceDE w:val="0"/>
        <w:autoSpaceDN w:val="0"/>
        <w:adjustRightInd w:val="0"/>
        <w:spacing w:line="276" w:lineRule="auto"/>
        <w:jc w:val="both"/>
      </w:pPr>
    </w:p>
    <w:p w:rsidR="00DC367F" w:rsidRDefault="00DC367F" w:rsidP="00352636">
      <w:pPr>
        <w:autoSpaceDE w:val="0"/>
        <w:autoSpaceDN w:val="0"/>
        <w:adjustRightInd w:val="0"/>
        <w:spacing w:line="276" w:lineRule="auto"/>
        <w:jc w:val="both"/>
        <w:rPr>
          <w:b/>
          <w:bCs/>
        </w:rPr>
      </w:pPr>
      <w:r>
        <w:rPr>
          <w:b/>
          <w:bCs/>
        </w:rPr>
        <w:t>5. třída</w:t>
      </w:r>
    </w:p>
    <w:p w:rsidR="00DC367F" w:rsidRDefault="00DC367F" w:rsidP="00352636">
      <w:pPr>
        <w:autoSpaceDE w:val="0"/>
        <w:autoSpaceDN w:val="0"/>
        <w:adjustRightInd w:val="0"/>
        <w:spacing w:line="276" w:lineRule="auto"/>
        <w:jc w:val="both"/>
      </w:pPr>
      <w:r>
        <w:t>domov, rodina, důvěra, vztahy</w:t>
      </w:r>
    </w:p>
    <w:p w:rsidR="00DC367F" w:rsidRDefault="00DC367F" w:rsidP="00352636">
      <w:pPr>
        <w:autoSpaceDE w:val="0"/>
        <w:autoSpaceDN w:val="0"/>
        <w:adjustRightInd w:val="0"/>
        <w:spacing w:line="276" w:lineRule="auto"/>
        <w:jc w:val="both"/>
      </w:pPr>
      <w:r>
        <w:t>léčivé a návykové látky</w:t>
      </w:r>
    </w:p>
    <w:p w:rsidR="00DC367F" w:rsidRDefault="00DC367F" w:rsidP="00352636">
      <w:pPr>
        <w:autoSpaceDE w:val="0"/>
        <w:autoSpaceDN w:val="0"/>
        <w:adjustRightInd w:val="0"/>
        <w:spacing w:line="276" w:lineRule="auto"/>
        <w:jc w:val="both"/>
      </w:pPr>
      <w:r>
        <w:t>vztahy v dětském kolektivu</w:t>
      </w:r>
    </w:p>
    <w:p w:rsidR="00DC367F" w:rsidRDefault="00DC367F" w:rsidP="00352636">
      <w:pPr>
        <w:autoSpaceDE w:val="0"/>
        <w:autoSpaceDN w:val="0"/>
        <w:adjustRightInd w:val="0"/>
        <w:spacing w:line="276" w:lineRule="auto"/>
        <w:jc w:val="both"/>
      </w:pPr>
      <w:r>
        <w:lastRenderedPageBreak/>
        <w:t>komunikace</w:t>
      </w:r>
    </w:p>
    <w:p w:rsidR="00DC367F" w:rsidRDefault="00DC367F" w:rsidP="00352636">
      <w:pPr>
        <w:autoSpaceDE w:val="0"/>
        <w:autoSpaceDN w:val="0"/>
        <w:adjustRightInd w:val="0"/>
        <w:spacing w:line="276" w:lineRule="auto"/>
        <w:jc w:val="both"/>
      </w:pPr>
      <w:r>
        <w:t>drogy a jejich vliv na organizmus</w:t>
      </w:r>
    </w:p>
    <w:p w:rsidR="00DC367F" w:rsidRDefault="00DC367F" w:rsidP="00352636">
      <w:pPr>
        <w:autoSpaceDE w:val="0"/>
        <w:autoSpaceDN w:val="0"/>
        <w:adjustRightInd w:val="0"/>
        <w:spacing w:line="276" w:lineRule="auto"/>
        <w:jc w:val="both"/>
      </w:pPr>
      <w:r>
        <w:t>nebezpečí při komunikaci s cizími osobami</w:t>
      </w:r>
    </w:p>
    <w:p w:rsidR="00DC367F" w:rsidRDefault="00DC367F" w:rsidP="00352636">
      <w:pPr>
        <w:autoSpaceDE w:val="0"/>
        <w:autoSpaceDN w:val="0"/>
        <w:adjustRightInd w:val="0"/>
        <w:spacing w:line="276" w:lineRule="auto"/>
        <w:jc w:val="both"/>
      </w:pPr>
      <w:r>
        <w:t>sexuální chování, zneužívání</w:t>
      </w:r>
    </w:p>
    <w:p w:rsidR="00DC367F" w:rsidRDefault="00DC367F" w:rsidP="00352636">
      <w:pPr>
        <w:autoSpaceDE w:val="0"/>
        <w:autoSpaceDN w:val="0"/>
        <w:adjustRightInd w:val="0"/>
        <w:spacing w:line="276" w:lineRule="auto"/>
        <w:jc w:val="both"/>
      </w:pPr>
      <w:r>
        <w:t>krizová centra</w:t>
      </w:r>
    </w:p>
    <w:p w:rsidR="00DC367F" w:rsidRDefault="00DC367F" w:rsidP="00352636">
      <w:pPr>
        <w:autoSpaceDE w:val="0"/>
        <w:autoSpaceDN w:val="0"/>
        <w:adjustRightInd w:val="0"/>
        <w:spacing w:line="276" w:lineRule="auto"/>
        <w:jc w:val="both"/>
        <w:rPr>
          <w:b/>
          <w:bCs/>
          <w:sz w:val="28"/>
          <w:szCs w:val="28"/>
        </w:rPr>
      </w:pPr>
    </w:p>
    <w:p w:rsidR="00DC367F" w:rsidRDefault="00352636" w:rsidP="00352636">
      <w:pPr>
        <w:autoSpaceDE w:val="0"/>
        <w:autoSpaceDN w:val="0"/>
        <w:adjustRightInd w:val="0"/>
        <w:spacing w:line="276" w:lineRule="auto"/>
        <w:jc w:val="both"/>
        <w:rPr>
          <w:b/>
          <w:bCs/>
          <w:sz w:val="28"/>
          <w:szCs w:val="28"/>
        </w:rPr>
      </w:pPr>
      <w:r>
        <w:rPr>
          <w:b/>
          <w:bCs/>
          <w:sz w:val="28"/>
          <w:szCs w:val="28"/>
        </w:rPr>
        <w:t>Kompetence na konci 1. stupně</w:t>
      </w:r>
    </w:p>
    <w:p w:rsidR="00DC367F" w:rsidRDefault="00DC367F" w:rsidP="00352636">
      <w:pPr>
        <w:autoSpaceDE w:val="0"/>
        <w:autoSpaceDN w:val="0"/>
        <w:adjustRightInd w:val="0"/>
        <w:spacing w:line="276" w:lineRule="auto"/>
        <w:jc w:val="both"/>
        <w:rPr>
          <w:b/>
          <w:bCs/>
        </w:rPr>
      </w:pPr>
      <w:r>
        <w:rPr>
          <w:b/>
          <w:bCs/>
        </w:rPr>
        <w:t>Po pěti letech by děti měly umět</w:t>
      </w:r>
    </w:p>
    <w:p w:rsidR="00DC367F" w:rsidRDefault="00DC367F" w:rsidP="00352636">
      <w:pPr>
        <w:autoSpaceDE w:val="0"/>
        <w:autoSpaceDN w:val="0"/>
        <w:adjustRightInd w:val="0"/>
        <w:spacing w:line="276" w:lineRule="auto"/>
        <w:jc w:val="both"/>
        <w:rPr>
          <w:b/>
          <w:bCs/>
        </w:rPr>
      </w:pPr>
    </w:p>
    <w:p w:rsidR="00DC367F" w:rsidRDefault="00DC367F" w:rsidP="00352636">
      <w:pPr>
        <w:numPr>
          <w:ilvl w:val="0"/>
          <w:numId w:val="7"/>
        </w:numPr>
        <w:autoSpaceDE w:val="0"/>
        <w:autoSpaceDN w:val="0"/>
        <w:adjustRightInd w:val="0"/>
        <w:spacing w:line="276" w:lineRule="auto"/>
        <w:jc w:val="both"/>
      </w:pPr>
      <w:r>
        <w:t>definovat rodinu jako zázemí a útočiště</w:t>
      </w:r>
    </w:p>
    <w:p w:rsidR="00DC367F" w:rsidRDefault="00DC367F" w:rsidP="00352636">
      <w:pPr>
        <w:numPr>
          <w:ilvl w:val="0"/>
          <w:numId w:val="7"/>
        </w:numPr>
        <w:autoSpaceDE w:val="0"/>
        <w:autoSpaceDN w:val="0"/>
        <w:adjustRightInd w:val="0"/>
        <w:spacing w:line="276" w:lineRule="auto"/>
        <w:jc w:val="both"/>
      </w:pPr>
      <w:r>
        <w:t>zvládat rozdíly v komunikaci s dětmi a dospělými</w:t>
      </w:r>
    </w:p>
    <w:p w:rsidR="00DC367F" w:rsidRDefault="00DC367F" w:rsidP="00352636">
      <w:pPr>
        <w:numPr>
          <w:ilvl w:val="0"/>
          <w:numId w:val="7"/>
        </w:numPr>
        <w:autoSpaceDE w:val="0"/>
        <w:autoSpaceDN w:val="0"/>
        <w:adjustRightInd w:val="0"/>
        <w:spacing w:line="276" w:lineRule="auto"/>
        <w:jc w:val="both"/>
      </w:pPr>
      <w:r>
        <w:t>mít základní sociální dovednosti</w:t>
      </w:r>
    </w:p>
    <w:p w:rsidR="00DC367F" w:rsidRDefault="00DC367F" w:rsidP="00352636">
      <w:pPr>
        <w:numPr>
          <w:ilvl w:val="0"/>
          <w:numId w:val="7"/>
        </w:numPr>
        <w:autoSpaceDE w:val="0"/>
        <w:autoSpaceDN w:val="0"/>
        <w:adjustRightInd w:val="0"/>
        <w:spacing w:line="276" w:lineRule="auto"/>
        <w:jc w:val="both"/>
      </w:pPr>
      <w:r>
        <w:t>umět se chránit před cizími lidmi</w:t>
      </w:r>
    </w:p>
    <w:p w:rsidR="00DC367F" w:rsidRDefault="00DC367F" w:rsidP="00352636">
      <w:pPr>
        <w:numPr>
          <w:ilvl w:val="0"/>
          <w:numId w:val="7"/>
        </w:numPr>
        <w:autoSpaceDE w:val="0"/>
        <w:autoSpaceDN w:val="0"/>
        <w:adjustRightInd w:val="0"/>
        <w:spacing w:line="276" w:lineRule="auto"/>
        <w:jc w:val="both"/>
      </w:pPr>
      <w:r>
        <w:t>mít základní zdravotní návyky</w:t>
      </w:r>
    </w:p>
    <w:p w:rsidR="00DC367F" w:rsidRDefault="00DC367F" w:rsidP="00352636">
      <w:pPr>
        <w:numPr>
          <w:ilvl w:val="0"/>
          <w:numId w:val="7"/>
        </w:numPr>
        <w:autoSpaceDE w:val="0"/>
        <w:autoSpaceDN w:val="0"/>
        <w:adjustRightInd w:val="0"/>
        <w:spacing w:line="276" w:lineRule="auto"/>
        <w:jc w:val="both"/>
      </w:pPr>
      <w:r>
        <w:t>umět si správně zorganizovat svůj volný čas</w:t>
      </w:r>
    </w:p>
    <w:p w:rsidR="00DC367F" w:rsidRDefault="00DC367F" w:rsidP="00352636">
      <w:pPr>
        <w:numPr>
          <w:ilvl w:val="0"/>
          <w:numId w:val="7"/>
        </w:numPr>
        <w:autoSpaceDE w:val="0"/>
        <w:autoSpaceDN w:val="0"/>
        <w:adjustRightInd w:val="0"/>
        <w:spacing w:line="276" w:lineRule="auto"/>
        <w:jc w:val="both"/>
      </w:pPr>
      <w:r>
        <w:t>znát následky užívání návykových látek</w:t>
      </w:r>
    </w:p>
    <w:p w:rsidR="00DC367F" w:rsidRDefault="00DC367F" w:rsidP="00352636">
      <w:pPr>
        <w:numPr>
          <w:ilvl w:val="0"/>
          <w:numId w:val="7"/>
        </w:numPr>
        <w:autoSpaceDE w:val="0"/>
        <w:autoSpaceDN w:val="0"/>
        <w:adjustRightInd w:val="0"/>
        <w:spacing w:line="276" w:lineRule="auto"/>
        <w:jc w:val="both"/>
      </w:pPr>
      <w:r>
        <w:t>umět odmítat</w:t>
      </w:r>
    </w:p>
    <w:p w:rsidR="005A3152" w:rsidRDefault="005A3152" w:rsidP="00352636">
      <w:pPr>
        <w:autoSpaceDE w:val="0"/>
        <w:autoSpaceDN w:val="0"/>
        <w:adjustRightInd w:val="0"/>
        <w:spacing w:line="276" w:lineRule="auto"/>
        <w:jc w:val="both"/>
        <w:rPr>
          <w:b/>
          <w:bCs/>
          <w:color w:val="0000FF"/>
        </w:rPr>
      </w:pPr>
    </w:p>
    <w:p w:rsidR="00DC367F" w:rsidRDefault="00DC367F" w:rsidP="00352636">
      <w:pPr>
        <w:autoSpaceDE w:val="0"/>
        <w:autoSpaceDN w:val="0"/>
        <w:adjustRightInd w:val="0"/>
        <w:spacing w:line="276" w:lineRule="auto"/>
        <w:jc w:val="both"/>
        <w:rPr>
          <w:b/>
          <w:bCs/>
          <w:color w:val="0000FF"/>
        </w:rPr>
      </w:pPr>
      <w:r>
        <w:rPr>
          <w:b/>
          <w:bCs/>
          <w:color w:val="0000FF"/>
        </w:rPr>
        <w:t>II. stupeň</w:t>
      </w:r>
    </w:p>
    <w:p w:rsidR="00DC367F" w:rsidRDefault="00DC367F" w:rsidP="00352636">
      <w:pPr>
        <w:autoSpaceDE w:val="0"/>
        <w:autoSpaceDN w:val="0"/>
        <w:adjustRightInd w:val="0"/>
        <w:spacing w:line="276" w:lineRule="auto"/>
        <w:jc w:val="both"/>
        <w:rPr>
          <w:b/>
          <w:bCs/>
        </w:rPr>
      </w:pPr>
    </w:p>
    <w:p w:rsidR="00DC367F" w:rsidRDefault="00DC367F" w:rsidP="00352636">
      <w:pPr>
        <w:autoSpaceDE w:val="0"/>
        <w:autoSpaceDN w:val="0"/>
        <w:adjustRightInd w:val="0"/>
        <w:spacing w:line="276" w:lineRule="auto"/>
        <w:jc w:val="both"/>
        <w:rPr>
          <w:color w:val="00B050"/>
        </w:rPr>
      </w:pPr>
      <w:r>
        <w:t xml:space="preserve">Práce na druhém stupni je velmi náročná na koordinaci v jednotlivých předmětech, tak aby byla probrána všechna témata, ale nedocházelo k jejich překrývání a přesycení žáků informacemi. </w:t>
      </w:r>
      <w:r>
        <w:br/>
        <w:t>S tématy z oblasti prevence se pracuje v předmětech</w:t>
      </w:r>
      <w:r>
        <w:rPr>
          <w:color w:val="FF0000"/>
        </w:rPr>
        <w:t xml:space="preserve"> </w:t>
      </w:r>
      <w:r>
        <w:t>Výchova k občanství, Výchova ke zdraví, Přírodopis, Chemie, Dějepis, Český jazyk a literatura, Tělesná výchova, Hudební výchova, Výtvarná výchova, Člověk a svět práce, atd.</w:t>
      </w:r>
      <w:r>
        <w:rPr>
          <w:color w:val="00B050"/>
        </w:rPr>
        <w:t xml:space="preserve"> </w:t>
      </w:r>
    </w:p>
    <w:p w:rsidR="00DC367F" w:rsidRDefault="00DC367F" w:rsidP="00352636">
      <w:pPr>
        <w:autoSpaceDE w:val="0"/>
        <w:autoSpaceDN w:val="0"/>
        <w:adjustRightInd w:val="0"/>
        <w:spacing w:line="276" w:lineRule="auto"/>
        <w:jc w:val="both"/>
      </w:pPr>
      <w:r>
        <w:t>K práci s tématy lze využít metod výkladu, samostatné práce, práce s médii, projektového vyučování, skupinové práce, hraní rolí, práce s materiálem, besed a přednášek.</w:t>
      </w:r>
    </w:p>
    <w:p w:rsidR="00DC367F" w:rsidRDefault="00DC367F" w:rsidP="00352636">
      <w:pPr>
        <w:autoSpaceDE w:val="0"/>
        <w:autoSpaceDN w:val="0"/>
        <w:adjustRightInd w:val="0"/>
        <w:spacing w:line="276" w:lineRule="auto"/>
        <w:jc w:val="both"/>
        <w:rPr>
          <w:b/>
          <w:bCs/>
        </w:rPr>
      </w:pPr>
    </w:p>
    <w:p w:rsidR="00DC367F" w:rsidRDefault="00352636" w:rsidP="00352636">
      <w:pPr>
        <w:autoSpaceDE w:val="0"/>
        <w:autoSpaceDN w:val="0"/>
        <w:adjustRightInd w:val="0"/>
        <w:spacing w:line="276" w:lineRule="auto"/>
        <w:jc w:val="both"/>
        <w:rPr>
          <w:b/>
          <w:bCs/>
        </w:rPr>
      </w:pPr>
      <w:r>
        <w:rPr>
          <w:b/>
          <w:bCs/>
        </w:rPr>
        <w:t xml:space="preserve">Zaměření na starší školní věk </w:t>
      </w:r>
    </w:p>
    <w:p w:rsidR="00D60A8E" w:rsidRDefault="00D60A8E" w:rsidP="00352636">
      <w:pPr>
        <w:autoSpaceDE w:val="0"/>
        <w:autoSpaceDN w:val="0"/>
        <w:adjustRightInd w:val="0"/>
        <w:spacing w:line="276" w:lineRule="auto"/>
        <w:jc w:val="both"/>
        <w:rPr>
          <w:b/>
          <w:bCs/>
        </w:rPr>
      </w:pPr>
    </w:p>
    <w:p w:rsidR="00DC367F" w:rsidRDefault="00DC367F" w:rsidP="00352636">
      <w:pPr>
        <w:tabs>
          <w:tab w:val="left" w:pos="284"/>
        </w:tabs>
        <w:autoSpaceDE w:val="0"/>
        <w:autoSpaceDN w:val="0"/>
        <w:adjustRightInd w:val="0"/>
        <w:spacing w:line="276" w:lineRule="auto"/>
        <w:ind w:left="284" w:hanging="284"/>
        <w:jc w:val="both"/>
      </w:pPr>
      <w:r>
        <w:t xml:space="preserve">- </w:t>
      </w:r>
      <w:r>
        <w:tab/>
        <w:t xml:space="preserve">výchova k odpovědnosti za zdraví své i ostatních – vytváření eticky hodnotných postojů </w:t>
      </w:r>
      <w:r>
        <w:br/>
        <w:t>a způsobů chování</w:t>
      </w:r>
    </w:p>
    <w:p w:rsidR="00DC367F" w:rsidRPr="009E28EA" w:rsidRDefault="00DC367F" w:rsidP="00352636">
      <w:pPr>
        <w:tabs>
          <w:tab w:val="left" w:pos="284"/>
        </w:tabs>
        <w:autoSpaceDE w:val="0"/>
        <w:autoSpaceDN w:val="0"/>
        <w:adjustRightInd w:val="0"/>
        <w:spacing w:line="276" w:lineRule="auto"/>
        <w:ind w:left="284" w:hanging="284"/>
        <w:jc w:val="both"/>
        <w:rPr>
          <w:color w:val="000000" w:themeColor="text1"/>
        </w:rPr>
      </w:pPr>
      <w:r>
        <w:t>-</w:t>
      </w:r>
      <w:r>
        <w:tab/>
      </w:r>
      <w:r w:rsidRPr="009E28EA">
        <w:rPr>
          <w:color w:val="000000" w:themeColor="text1"/>
        </w:rPr>
        <w:t>stanovení pravidel soužití ve třídě</w:t>
      </w:r>
    </w:p>
    <w:p w:rsidR="00DC367F" w:rsidRDefault="00DC367F" w:rsidP="00352636">
      <w:pPr>
        <w:tabs>
          <w:tab w:val="left" w:pos="284"/>
        </w:tabs>
        <w:autoSpaceDE w:val="0"/>
        <w:autoSpaceDN w:val="0"/>
        <w:adjustRightInd w:val="0"/>
        <w:spacing w:line="276" w:lineRule="auto"/>
        <w:ind w:left="284" w:hanging="284"/>
        <w:jc w:val="both"/>
      </w:pPr>
      <w:r>
        <w:t xml:space="preserve">- </w:t>
      </w:r>
      <w:r>
        <w:tab/>
        <w:t>zaměření pozornosti na projekty prevence drogových závislostí, konzumace alkoholu, vandalismu, rasismu, násilí, vulgarismu,</w:t>
      </w:r>
      <w:r>
        <w:rPr>
          <w:color w:val="FF0000"/>
        </w:rPr>
        <w:t xml:space="preserve"> </w:t>
      </w:r>
      <w:r>
        <w:t>sexuálního zneužívání apod.</w:t>
      </w:r>
    </w:p>
    <w:p w:rsidR="00DC367F" w:rsidRDefault="00DC367F" w:rsidP="00352636">
      <w:pPr>
        <w:tabs>
          <w:tab w:val="left" w:pos="284"/>
        </w:tabs>
        <w:autoSpaceDE w:val="0"/>
        <w:autoSpaceDN w:val="0"/>
        <w:adjustRightInd w:val="0"/>
        <w:spacing w:line="276" w:lineRule="auto"/>
        <w:ind w:left="284" w:hanging="284"/>
        <w:jc w:val="both"/>
      </w:pPr>
      <w:r>
        <w:t xml:space="preserve">- </w:t>
      </w:r>
      <w:r>
        <w:tab/>
        <w:t>věnovat nadále zvýšenou pozornost prevenci kouření - osvěta v rámci hodin - Výchovy k občanství, Výchovy ke zdraví, třídnických hodin</w:t>
      </w:r>
    </w:p>
    <w:p w:rsidR="00DC367F" w:rsidRDefault="00DC367F" w:rsidP="00352636">
      <w:pPr>
        <w:tabs>
          <w:tab w:val="left" w:pos="284"/>
        </w:tabs>
        <w:autoSpaceDE w:val="0"/>
        <w:autoSpaceDN w:val="0"/>
        <w:adjustRightInd w:val="0"/>
        <w:spacing w:line="276" w:lineRule="auto"/>
        <w:ind w:left="284" w:hanging="284"/>
        <w:jc w:val="both"/>
      </w:pPr>
      <w:r>
        <w:t xml:space="preserve">- </w:t>
      </w:r>
      <w:r>
        <w:tab/>
        <w:t xml:space="preserve">dovednost volby správné životosprávy - poruchy příjmu potravy – mentální anorexie </w:t>
      </w:r>
      <w:r>
        <w:br/>
        <w:t>a bulimie</w:t>
      </w:r>
    </w:p>
    <w:p w:rsidR="00DC367F" w:rsidRDefault="00DC367F" w:rsidP="00352636">
      <w:pPr>
        <w:tabs>
          <w:tab w:val="left" w:pos="284"/>
        </w:tabs>
        <w:autoSpaceDE w:val="0"/>
        <w:autoSpaceDN w:val="0"/>
        <w:adjustRightInd w:val="0"/>
        <w:spacing w:line="276" w:lineRule="auto"/>
        <w:ind w:left="284" w:hanging="284"/>
        <w:jc w:val="both"/>
        <w:rPr>
          <w:color w:val="FF0000"/>
        </w:rPr>
      </w:pPr>
      <w:r>
        <w:t xml:space="preserve">- </w:t>
      </w:r>
      <w:r>
        <w:tab/>
        <w:t>zvyšování příznivého klimatu v třídních kolektivech formou organizování výletů, exkurzí, lyžařského výcvikového kurzu</w:t>
      </w:r>
    </w:p>
    <w:p w:rsidR="00DC367F" w:rsidRDefault="00DC367F" w:rsidP="00352636">
      <w:pPr>
        <w:tabs>
          <w:tab w:val="left" w:pos="284"/>
        </w:tabs>
        <w:autoSpaceDE w:val="0"/>
        <w:autoSpaceDN w:val="0"/>
        <w:adjustRightInd w:val="0"/>
        <w:spacing w:line="276" w:lineRule="auto"/>
        <w:jc w:val="both"/>
      </w:pPr>
      <w:r>
        <w:t xml:space="preserve">- </w:t>
      </w:r>
      <w:r>
        <w:tab/>
        <w:t xml:space="preserve">široká nabídka volnočasových aktivit </w:t>
      </w:r>
    </w:p>
    <w:p w:rsidR="00DC367F" w:rsidRDefault="00DC367F" w:rsidP="00352636">
      <w:pPr>
        <w:tabs>
          <w:tab w:val="left" w:pos="284"/>
        </w:tabs>
        <w:autoSpaceDE w:val="0"/>
        <w:autoSpaceDN w:val="0"/>
        <w:adjustRightInd w:val="0"/>
        <w:spacing w:line="276" w:lineRule="auto"/>
        <w:jc w:val="both"/>
      </w:pPr>
      <w:r>
        <w:lastRenderedPageBreak/>
        <w:t xml:space="preserve">- </w:t>
      </w:r>
      <w:r>
        <w:tab/>
        <w:t>účast v literárních, vzdělávacích, sportovních a jiných soutěžích</w:t>
      </w:r>
    </w:p>
    <w:p w:rsidR="00DC367F" w:rsidRDefault="00DC367F" w:rsidP="00352636">
      <w:pPr>
        <w:tabs>
          <w:tab w:val="left" w:pos="284"/>
        </w:tabs>
        <w:autoSpaceDE w:val="0"/>
        <w:autoSpaceDN w:val="0"/>
        <w:adjustRightInd w:val="0"/>
        <w:spacing w:line="276" w:lineRule="auto"/>
        <w:ind w:left="284" w:hanging="284"/>
        <w:jc w:val="both"/>
        <w:rPr>
          <w:color w:val="000000" w:themeColor="text1"/>
        </w:rPr>
      </w:pPr>
      <w:r>
        <w:t xml:space="preserve">- </w:t>
      </w:r>
      <w:r>
        <w:tab/>
        <w:t xml:space="preserve">ekologická výchova, mezinárodní projekt </w:t>
      </w:r>
      <w:proofErr w:type="spellStart"/>
      <w:r>
        <w:t>Ekoškola</w:t>
      </w:r>
      <w:proofErr w:type="spellEnd"/>
      <w:r>
        <w:t xml:space="preserve">, </w:t>
      </w:r>
      <w:r>
        <w:rPr>
          <w:color w:val="000000" w:themeColor="text1"/>
        </w:rPr>
        <w:t>(sběr PET víček, papíru, použitého oleje, léčivých bylin apod.)</w:t>
      </w:r>
    </w:p>
    <w:p w:rsidR="00DC367F" w:rsidRDefault="00DC367F" w:rsidP="00352636">
      <w:pPr>
        <w:tabs>
          <w:tab w:val="left" w:pos="284"/>
        </w:tabs>
        <w:autoSpaceDE w:val="0"/>
        <w:autoSpaceDN w:val="0"/>
        <w:adjustRightInd w:val="0"/>
        <w:spacing w:line="276" w:lineRule="auto"/>
        <w:jc w:val="both"/>
      </w:pPr>
      <w:r>
        <w:t xml:space="preserve">- </w:t>
      </w:r>
      <w:r>
        <w:tab/>
        <w:t xml:space="preserve">včleňování výchovy ke zdravému životnímu stylu a oblastí preventivní výchovy do výuky  </w:t>
      </w:r>
      <w:r>
        <w:br/>
        <w:t xml:space="preserve">    </w:t>
      </w:r>
      <w:r>
        <w:tab/>
        <w:t xml:space="preserve">jednotlivých předmětů </w:t>
      </w:r>
    </w:p>
    <w:p w:rsidR="00DC367F" w:rsidRDefault="00DC367F" w:rsidP="00352636">
      <w:pPr>
        <w:tabs>
          <w:tab w:val="left" w:pos="284"/>
        </w:tabs>
        <w:autoSpaceDE w:val="0"/>
        <w:autoSpaceDN w:val="0"/>
        <w:adjustRightInd w:val="0"/>
        <w:spacing w:line="276" w:lineRule="auto"/>
        <w:jc w:val="both"/>
        <w:rPr>
          <w:b/>
          <w:bCs/>
        </w:rPr>
      </w:pPr>
    </w:p>
    <w:p w:rsidR="00DC367F" w:rsidRDefault="00DC367F" w:rsidP="00352636">
      <w:pPr>
        <w:autoSpaceDE w:val="0"/>
        <w:autoSpaceDN w:val="0"/>
        <w:adjustRightInd w:val="0"/>
        <w:spacing w:line="276" w:lineRule="auto"/>
        <w:jc w:val="both"/>
        <w:rPr>
          <w:b/>
          <w:bCs/>
        </w:rPr>
      </w:pPr>
      <w:r>
        <w:rPr>
          <w:b/>
          <w:bCs/>
        </w:rPr>
        <w:t>6. třída</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vzájemné poznávání žáků mezi sebou</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začlenění nových žáků do kolektivu</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vhodná náplň volného času, zdravý životní styl</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prevence, problémy šikany</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ochrana zdraví</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rodina a její funkce pro zdravý rozvoj jedince</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osobní bezpečí, způsob chování v krizových situacích</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způsoby odmítání</w:t>
      </w:r>
    </w:p>
    <w:p w:rsidR="00DC367F" w:rsidRPr="009E28EA" w:rsidRDefault="00DC367F" w:rsidP="00352636">
      <w:pPr>
        <w:autoSpaceDE w:val="0"/>
        <w:autoSpaceDN w:val="0"/>
        <w:adjustRightInd w:val="0"/>
        <w:spacing w:line="276" w:lineRule="auto"/>
        <w:jc w:val="both"/>
        <w:rPr>
          <w:color w:val="000000" w:themeColor="text1"/>
        </w:rPr>
      </w:pPr>
    </w:p>
    <w:p w:rsidR="00DC367F" w:rsidRPr="009E28EA" w:rsidRDefault="00DC367F" w:rsidP="00352636">
      <w:pPr>
        <w:autoSpaceDE w:val="0"/>
        <w:autoSpaceDN w:val="0"/>
        <w:adjustRightInd w:val="0"/>
        <w:spacing w:line="276" w:lineRule="auto"/>
        <w:jc w:val="both"/>
        <w:rPr>
          <w:b/>
          <w:bCs/>
          <w:color w:val="000000" w:themeColor="text1"/>
        </w:rPr>
      </w:pPr>
      <w:r w:rsidRPr="009E28EA">
        <w:rPr>
          <w:b/>
          <w:bCs/>
          <w:color w:val="000000" w:themeColor="text1"/>
        </w:rPr>
        <w:t>7. třída</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komunikace mezi lidmi</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mezilidské vztahy</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péče o zdraví, život s handicapem</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vztahy mezi dívkami a chlapci</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drogy a jejich dělení, účinky, prevence</w:t>
      </w:r>
    </w:p>
    <w:p w:rsidR="00DC367F" w:rsidRPr="009E28EA" w:rsidRDefault="00DC367F" w:rsidP="00352636">
      <w:pPr>
        <w:autoSpaceDE w:val="0"/>
        <w:autoSpaceDN w:val="0"/>
        <w:adjustRightInd w:val="0"/>
        <w:spacing w:line="276" w:lineRule="auto"/>
        <w:jc w:val="both"/>
        <w:rPr>
          <w:color w:val="000000" w:themeColor="text1"/>
        </w:rPr>
      </w:pPr>
      <w:r w:rsidRPr="009E28EA">
        <w:rPr>
          <w:color w:val="000000" w:themeColor="text1"/>
        </w:rPr>
        <w:t>učení se zvládat neúspěch, vyrovnat se s ním</w:t>
      </w:r>
    </w:p>
    <w:p w:rsidR="00DC367F" w:rsidRPr="009E28EA" w:rsidRDefault="00DC367F" w:rsidP="00352636">
      <w:pPr>
        <w:autoSpaceDE w:val="0"/>
        <w:autoSpaceDN w:val="0"/>
        <w:adjustRightInd w:val="0"/>
        <w:spacing w:line="276" w:lineRule="auto"/>
        <w:jc w:val="both"/>
        <w:rPr>
          <w:b/>
          <w:bCs/>
          <w:color w:val="000000" w:themeColor="text1"/>
        </w:rPr>
      </w:pPr>
    </w:p>
    <w:p w:rsidR="00DC367F" w:rsidRDefault="00DC367F" w:rsidP="00352636">
      <w:pPr>
        <w:autoSpaceDE w:val="0"/>
        <w:autoSpaceDN w:val="0"/>
        <w:adjustRightInd w:val="0"/>
        <w:spacing w:line="276" w:lineRule="auto"/>
        <w:jc w:val="both"/>
        <w:rPr>
          <w:b/>
          <w:bCs/>
        </w:rPr>
      </w:pPr>
      <w:r>
        <w:rPr>
          <w:b/>
          <w:bCs/>
        </w:rPr>
        <w:t>8. třída</w:t>
      </w:r>
    </w:p>
    <w:p w:rsidR="00DC367F" w:rsidRPr="009E28EA" w:rsidRDefault="00DC367F" w:rsidP="00352636">
      <w:pPr>
        <w:autoSpaceDE w:val="0"/>
        <w:autoSpaceDN w:val="0"/>
        <w:adjustRightInd w:val="0"/>
        <w:spacing w:line="276" w:lineRule="auto"/>
        <w:jc w:val="both"/>
        <w:rPr>
          <w:bCs/>
          <w:color w:val="000000" w:themeColor="text1"/>
        </w:rPr>
      </w:pPr>
      <w:r w:rsidRPr="009E28EA">
        <w:rPr>
          <w:bCs/>
          <w:color w:val="000000" w:themeColor="text1"/>
        </w:rPr>
        <w:t>upevnění vztahů v kolektivu</w:t>
      </w:r>
    </w:p>
    <w:p w:rsidR="00DC367F" w:rsidRDefault="00DC367F" w:rsidP="00352636">
      <w:pPr>
        <w:autoSpaceDE w:val="0"/>
        <w:autoSpaceDN w:val="0"/>
        <w:adjustRightInd w:val="0"/>
        <w:spacing w:line="276" w:lineRule="auto"/>
        <w:jc w:val="both"/>
      </w:pPr>
      <w:r w:rsidRPr="009E28EA">
        <w:rPr>
          <w:color w:val="000000" w:themeColor="text1"/>
        </w:rPr>
        <w:t>fyziologie, působení drog na oběhový</w:t>
      </w:r>
      <w:r>
        <w:t>, nervový a dechový systém tělesné, duševní a</w:t>
      </w:r>
    </w:p>
    <w:p w:rsidR="00DC367F" w:rsidRDefault="00DC367F" w:rsidP="00352636">
      <w:pPr>
        <w:autoSpaceDE w:val="0"/>
        <w:autoSpaceDN w:val="0"/>
        <w:adjustRightInd w:val="0"/>
        <w:spacing w:line="276" w:lineRule="auto"/>
        <w:jc w:val="both"/>
      </w:pPr>
      <w:r>
        <w:t>sociální změny u závislého člověka</w:t>
      </w:r>
    </w:p>
    <w:p w:rsidR="00DC367F" w:rsidRDefault="00DC367F" w:rsidP="00352636">
      <w:pPr>
        <w:autoSpaceDE w:val="0"/>
        <w:autoSpaceDN w:val="0"/>
        <w:adjustRightInd w:val="0"/>
        <w:spacing w:line="276" w:lineRule="auto"/>
        <w:jc w:val="both"/>
      </w:pPr>
      <w:r>
        <w:t>rozvoj sebepoznání a sebepojetí, schopnost přijímat svobodná a zodpovědná rozhodnutí</w:t>
      </w:r>
    </w:p>
    <w:p w:rsidR="00DC367F" w:rsidRDefault="00DC367F" w:rsidP="00352636">
      <w:pPr>
        <w:autoSpaceDE w:val="0"/>
        <w:autoSpaceDN w:val="0"/>
        <w:adjustRightInd w:val="0"/>
        <w:spacing w:line="276" w:lineRule="auto"/>
        <w:jc w:val="both"/>
      </w:pPr>
      <w:r>
        <w:t>řešení problémů, chování v krizových situacích, konflikty</w:t>
      </w:r>
    </w:p>
    <w:p w:rsidR="00DC367F" w:rsidRDefault="00DC367F" w:rsidP="00352636">
      <w:pPr>
        <w:autoSpaceDE w:val="0"/>
        <w:autoSpaceDN w:val="0"/>
        <w:adjustRightInd w:val="0"/>
        <w:spacing w:line="276" w:lineRule="auto"/>
        <w:jc w:val="both"/>
      </w:pPr>
      <w:r>
        <w:t>agresivita, šikana, různé formy násilí</w:t>
      </w:r>
    </w:p>
    <w:p w:rsidR="00DC367F" w:rsidRDefault="00DC367F" w:rsidP="00352636">
      <w:pPr>
        <w:autoSpaceDE w:val="0"/>
        <w:autoSpaceDN w:val="0"/>
        <w:adjustRightInd w:val="0"/>
        <w:spacing w:line="276" w:lineRule="auto"/>
        <w:jc w:val="both"/>
      </w:pPr>
      <w:r>
        <w:t>sexuální výchova, odlišnosti, deviace</w:t>
      </w:r>
    </w:p>
    <w:p w:rsidR="00DC367F" w:rsidRDefault="00DC367F" w:rsidP="00352636">
      <w:pPr>
        <w:autoSpaceDE w:val="0"/>
        <w:autoSpaceDN w:val="0"/>
        <w:adjustRightInd w:val="0"/>
        <w:spacing w:line="276" w:lineRule="auto"/>
        <w:jc w:val="both"/>
      </w:pPr>
      <w:r>
        <w:t>drogová závislost, kontaktní centra</w:t>
      </w:r>
    </w:p>
    <w:p w:rsidR="00DC367F" w:rsidRDefault="00DC367F" w:rsidP="00352636">
      <w:pPr>
        <w:autoSpaceDE w:val="0"/>
        <w:autoSpaceDN w:val="0"/>
        <w:adjustRightInd w:val="0"/>
        <w:spacing w:line="276" w:lineRule="auto"/>
        <w:jc w:val="both"/>
        <w:rPr>
          <w:bCs/>
        </w:rPr>
      </w:pPr>
      <w:r>
        <w:rPr>
          <w:bCs/>
        </w:rPr>
        <w:t>volba povolání - program na ÚP Třebíč</w:t>
      </w:r>
    </w:p>
    <w:p w:rsidR="00DC367F" w:rsidRDefault="00DC367F" w:rsidP="00352636">
      <w:pPr>
        <w:autoSpaceDE w:val="0"/>
        <w:autoSpaceDN w:val="0"/>
        <w:adjustRightInd w:val="0"/>
        <w:spacing w:line="276" w:lineRule="auto"/>
        <w:jc w:val="both"/>
        <w:rPr>
          <w:bCs/>
        </w:rPr>
      </w:pPr>
    </w:p>
    <w:p w:rsidR="00DC367F" w:rsidRDefault="00DC367F" w:rsidP="00352636">
      <w:pPr>
        <w:autoSpaceDE w:val="0"/>
        <w:autoSpaceDN w:val="0"/>
        <w:adjustRightInd w:val="0"/>
        <w:spacing w:line="276" w:lineRule="auto"/>
        <w:jc w:val="both"/>
        <w:rPr>
          <w:b/>
          <w:bCs/>
        </w:rPr>
      </w:pPr>
      <w:r>
        <w:rPr>
          <w:b/>
          <w:bCs/>
        </w:rPr>
        <w:t>9. třída</w:t>
      </w:r>
    </w:p>
    <w:p w:rsidR="00DC367F" w:rsidRDefault="00DC367F" w:rsidP="00352636">
      <w:pPr>
        <w:autoSpaceDE w:val="0"/>
        <w:autoSpaceDN w:val="0"/>
        <w:adjustRightInd w:val="0"/>
        <w:spacing w:line="276" w:lineRule="auto"/>
        <w:jc w:val="both"/>
      </w:pPr>
      <w:r>
        <w:t xml:space="preserve">třídnické hodiny – volba povolání </w:t>
      </w:r>
    </w:p>
    <w:p w:rsidR="00DC367F" w:rsidRDefault="00DC367F" w:rsidP="00352636">
      <w:pPr>
        <w:autoSpaceDE w:val="0"/>
        <w:autoSpaceDN w:val="0"/>
        <w:adjustRightInd w:val="0"/>
        <w:spacing w:line="276" w:lineRule="auto"/>
        <w:jc w:val="both"/>
      </w:pPr>
      <w:r>
        <w:t>sebevědomí, sebepojetí, rozvoj osobnosti</w:t>
      </w:r>
    </w:p>
    <w:p w:rsidR="00DC367F" w:rsidRDefault="00DC367F" w:rsidP="00352636">
      <w:pPr>
        <w:autoSpaceDE w:val="0"/>
        <w:autoSpaceDN w:val="0"/>
        <w:adjustRightInd w:val="0"/>
        <w:spacing w:line="276" w:lineRule="auto"/>
        <w:jc w:val="both"/>
      </w:pPr>
      <w:r>
        <w:t>zdravé sexuální chování</w:t>
      </w:r>
    </w:p>
    <w:p w:rsidR="00DC367F" w:rsidRDefault="00DC367F" w:rsidP="00352636">
      <w:pPr>
        <w:autoSpaceDE w:val="0"/>
        <w:autoSpaceDN w:val="0"/>
        <w:adjustRightInd w:val="0"/>
        <w:spacing w:line="276" w:lineRule="auto"/>
        <w:jc w:val="both"/>
      </w:pPr>
      <w:r>
        <w:t>volba životního partnera</w:t>
      </w:r>
    </w:p>
    <w:p w:rsidR="00DC367F" w:rsidRDefault="00DC367F" w:rsidP="00352636">
      <w:pPr>
        <w:autoSpaceDE w:val="0"/>
        <w:autoSpaceDN w:val="0"/>
        <w:adjustRightInd w:val="0"/>
        <w:spacing w:line="276" w:lineRule="auto"/>
        <w:jc w:val="both"/>
      </w:pPr>
      <w:r>
        <w:t>sociální výchova, vztah k jiným kulturám, národnostem</w:t>
      </w:r>
    </w:p>
    <w:p w:rsidR="00DC367F" w:rsidRDefault="00DC367F" w:rsidP="00352636">
      <w:pPr>
        <w:autoSpaceDE w:val="0"/>
        <w:autoSpaceDN w:val="0"/>
        <w:adjustRightInd w:val="0"/>
        <w:spacing w:line="276" w:lineRule="auto"/>
        <w:jc w:val="both"/>
      </w:pPr>
      <w:r>
        <w:t>komunikace</w:t>
      </w:r>
    </w:p>
    <w:p w:rsidR="00DC367F" w:rsidRDefault="00DC367F" w:rsidP="00352636">
      <w:pPr>
        <w:autoSpaceDE w:val="0"/>
        <w:autoSpaceDN w:val="0"/>
        <w:adjustRightInd w:val="0"/>
        <w:spacing w:line="276" w:lineRule="auto"/>
        <w:jc w:val="both"/>
      </w:pPr>
      <w:r>
        <w:t>právní odpovědnost, trestní normy</w:t>
      </w:r>
    </w:p>
    <w:p w:rsidR="00DC367F" w:rsidRDefault="00DC367F" w:rsidP="00352636">
      <w:pPr>
        <w:autoSpaceDE w:val="0"/>
        <w:autoSpaceDN w:val="0"/>
        <w:adjustRightInd w:val="0"/>
        <w:spacing w:line="276" w:lineRule="auto"/>
        <w:jc w:val="both"/>
      </w:pPr>
      <w:r>
        <w:lastRenderedPageBreak/>
        <w:t>rodina - potřeby dítěte, týrání, zneužívání</w:t>
      </w:r>
    </w:p>
    <w:p w:rsidR="00DC367F" w:rsidRDefault="00DC367F" w:rsidP="00352636">
      <w:pPr>
        <w:autoSpaceDE w:val="0"/>
        <w:autoSpaceDN w:val="0"/>
        <w:adjustRightInd w:val="0"/>
        <w:spacing w:line="276" w:lineRule="auto"/>
        <w:jc w:val="both"/>
      </w:pPr>
      <w:r>
        <w:t>ochrana člověka za mimořádných okolností</w:t>
      </w:r>
    </w:p>
    <w:p w:rsidR="00DC367F" w:rsidRDefault="00DC367F" w:rsidP="00352636">
      <w:pPr>
        <w:autoSpaceDE w:val="0"/>
        <w:autoSpaceDN w:val="0"/>
        <w:adjustRightInd w:val="0"/>
        <w:spacing w:line="276" w:lineRule="auto"/>
        <w:jc w:val="both"/>
      </w:pPr>
      <w:r>
        <w:t>zdravá výživa</w:t>
      </w:r>
    </w:p>
    <w:p w:rsidR="00DC367F" w:rsidRDefault="00DC367F" w:rsidP="00352636">
      <w:pPr>
        <w:autoSpaceDE w:val="0"/>
        <w:autoSpaceDN w:val="0"/>
        <w:adjustRightInd w:val="0"/>
        <w:spacing w:line="276" w:lineRule="auto"/>
        <w:jc w:val="both"/>
      </w:pPr>
      <w:r>
        <w:t>tělesná a duševní hygiena</w:t>
      </w:r>
    </w:p>
    <w:p w:rsidR="00DC367F" w:rsidRDefault="00DC367F" w:rsidP="00352636">
      <w:pPr>
        <w:autoSpaceDE w:val="0"/>
        <w:autoSpaceDN w:val="0"/>
        <w:adjustRightInd w:val="0"/>
        <w:spacing w:line="276" w:lineRule="auto"/>
        <w:jc w:val="both"/>
      </w:pPr>
      <w:r>
        <w:t>prevence zneužívání návykových látek</w:t>
      </w:r>
    </w:p>
    <w:p w:rsidR="00DC367F" w:rsidRDefault="00DC367F" w:rsidP="00352636">
      <w:pPr>
        <w:autoSpaceDE w:val="0"/>
        <w:autoSpaceDN w:val="0"/>
        <w:adjustRightInd w:val="0"/>
        <w:spacing w:line="276" w:lineRule="auto"/>
        <w:jc w:val="both"/>
        <w:rPr>
          <w:b/>
          <w:bCs/>
          <w:sz w:val="28"/>
          <w:szCs w:val="28"/>
        </w:rPr>
      </w:pPr>
    </w:p>
    <w:p w:rsidR="00DC367F" w:rsidRDefault="00DC367F" w:rsidP="00352636">
      <w:pPr>
        <w:autoSpaceDE w:val="0"/>
        <w:autoSpaceDN w:val="0"/>
        <w:adjustRightInd w:val="0"/>
        <w:spacing w:line="276" w:lineRule="auto"/>
        <w:jc w:val="both"/>
        <w:rPr>
          <w:b/>
          <w:bCs/>
          <w:sz w:val="28"/>
          <w:szCs w:val="28"/>
        </w:rPr>
      </w:pPr>
      <w:r>
        <w:rPr>
          <w:b/>
          <w:bCs/>
          <w:sz w:val="28"/>
          <w:szCs w:val="28"/>
        </w:rPr>
        <w:t>Kompetence na konci 2. stupně</w:t>
      </w:r>
    </w:p>
    <w:p w:rsidR="00DC367F" w:rsidRDefault="00DC367F" w:rsidP="00352636">
      <w:pPr>
        <w:autoSpaceDE w:val="0"/>
        <w:autoSpaceDN w:val="0"/>
        <w:adjustRightInd w:val="0"/>
        <w:spacing w:line="276" w:lineRule="auto"/>
        <w:jc w:val="both"/>
        <w:rPr>
          <w:b/>
          <w:bCs/>
          <w:sz w:val="28"/>
          <w:szCs w:val="28"/>
        </w:rPr>
      </w:pPr>
    </w:p>
    <w:p w:rsidR="00DC367F" w:rsidRDefault="00DC367F" w:rsidP="00352636">
      <w:pPr>
        <w:autoSpaceDE w:val="0"/>
        <w:autoSpaceDN w:val="0"/>
        <w:adjustRightInd w:val="0"/>
        <w:spacing w:line="276" w:lineRule="auto"/>
        <w:jc w:val="both"/>
        <w:rPr>
          <w:b/>
          <w:bCs/>
        </w:rPr>
      </w:pPr>
      <w:r>
        <w:rPr>
          <w:b/>
          <w:bCs/>
        </w:rPr>
        <w:t>Žáci by před opu</w:t>
      </w:r>
      <w:r w:rsidR="00352636">
        <w:rPr>
          <w:b/>
          <w:bCs/>
        </w:rPr>
        <w:t>štěním ZŠ měli znát a umět:</w:t>
      </w:r>
    </w:p>
    <w:p w:rsidR="00D60A8E" w:rsidRDefault="00D60A8E" w:rsidP="00352636">
      <w:pPr>
        <w:autoSpaceDE w:val="0"/>
        <w:autoSpaceDN w:val="0"/>
        <w:adjustRightInd w:val="0"/>
        <w:spacing w:line="276" w:lineRule="auto"/>
        <w:jc w:val="both"/>
        <w:rPr>
          <w:b/>
          <w:bCs/>
        </w:rPr>
      </w:pPr>
    </w:p>
    <w:p w:rsidR="00DC367F" w:rsidRDefault="00DC367F" w:rsidP="00352636">
      <w:pPr>
        <w:numPr>
          <w:ilvl w:val="0"/>
          <w:numId w:val="8"/>
        </w:numPr>
        <w:autoSpaceDE w:val="0"/>
        <w:autoSpaceDN w:val="0"/>
        <w:adjustRightInd w:val="0"/>
        <w:spacing w:line="276" w:lineRule="auto"/>
        <w:jc w:val="both"/>
      </w:pPr>
      <w:r>
        <w:t>pojmenovat základní návykové látky</w:t>
      </w:r>
    </w:p>
    <w:p w:rsidR="00DC367F" w:rsidRDefault="00DC367F" w:rsidP="00352636">
      <w:pPr>
        <w:numPr>
          <w:ilvl w:val="0"/>
          <w:numId w:val="8"/>
        </w:numPr>
        <w:autoSpaceDE w:val="0"/>
        <w:autoSpaceDN w:val="0"/>
        <w:adjustRightInd w:val="0"/>
        <w:spacing w:line="276" w:lineRule="auto"/>
        <w:jc w:val="both"/>
      </w:pPr>
      <w:r>
        <w:t>znát jejich účinky na lidský organizmus</w:t>
      </w:r>
    </w:p>
    <w:p w:rsidR="00DC367F" w:rsidRDefault="00DC367F" w:rsidP="00352636">
      <w:pPr>
        <w:numPr>
          <w:ilvl w:val="0"/>
          <w:numId w:val="8"/>
        </w:numPr>
        <w:autoSpaceDE w:val="0"/>
        <w:autoSpaceDN w:val="0"/>
        <w:adjustRightInd w:val="0"/>
        <w:spacing w:line="276" w:lineRule="auto"/>
        <w:jc w:val="both"/>
      </w:pPr>
      <w:r>
        <w:t>orientovat se v problematice závislosti</w:t>
      </w:r>
    </w:p>
    <w:p w:rsidR="00DC367F" w:rsidRDefault="00DC367F" w:rsidP="00352636">
      <w:pPr>
        <w:numPr>
          <w:ilvl w:val="0"/>
          <w:numId w:val="8"/>
        </w:numPr>
        <w:autoSpaceDE w:val="0"/>
        <w:autoSpaceDN w:val="0"/>
        <w:adjustRightInd w:val="0"/>
        <w:spacing w:line="276" w:lineRule="auto"/>
        <w:jc w:val="both"/>
      </w:pPr>
      <w:r>
        <w:t>znát základní právní normy</w:t>
      </w:r>
    </w:p>
    <w:p w:rsidR="00DC367F" w:rsidRDefault="00DC367F" w:rsidP="00352636">
      <w:pPr>
        <w:numPr>
          <w:ilvl w:val="0"/>
          <w:numId w:val="8"/>
        </w:numPr>
        <w:autoSpaceDE w:val="0"/>
        <w:autoSpaceDN w:val="0"/>
        <w:adjustRightInd w:val="0"/>
        <w:spacing w:line="276" w:lineRule="auto"/>
        <w:jc w:val="both"/>
      </w:pPr>
      <w:r>
        <w:t>vědět, kde jsou kontaktní místa pro danou problematiku</w:t>
      </w:r>
    </w:p>
    <w:p w:rsidR="00DC367F" w:rsidRDefault="00DC367F" w:rsidP="00352636">
      <w:pPr>
        <w:numPr>
          <w:ilvl w:val="0"/>
          <w:numId w:val="8"/>
        </w:numPr>
        <w:autoSpaceDE w:val="0"/>
        <w:autoSpaceDN w:val="0"/>
        <w:adjustRightInd w:val="0"/>
        <w:spacing w:line="276" w:lineRule="auto"/>
        <w:jc w:val="both"/>
      </w:pPr>
      <w:r>
        <w:t>posilovat své sebevědomí</w:t>
      </w:r>
    </w:p>
    <w:p w:rsidR="00DC367F" w:rsidRDefault="00DC367F" w:rsidP="00352636">
      <w:pPr>
        <w:numPr>
          <w:ilvl w:val="0"/>
          <w:numId w:val="8"/>
        </w:numPr>
        <w:autoSpaceDE w:val="0"/>
        <w:autoSpaceDN w:val="0"/>
        <w:adjustRightInd w:val="0"/>
        <w:spacing w:line="276" w:lineRule="auto"/>
        <w:jc w:val="both"/>
      </w:pPr>
      <w:r>
        <w:t>správně se rozhodovat, odmítat</w:t>
      </w:r>
    </w:p>
    <w:p w:rsidR="00DC367F" w:rsidRDefault="00DC367F" w:rsidP="00352636">
      <w:pPr>
        <w:numPr>
          <w:ilvl w:val="0"/>
          <w:numId w:val="8"/>
        </w:numPr>
        <w:autoSpaceDE w:val="0"/>
        <w:autoSpaceDN w:val="0"/>
        <w:adjustRightInd w:val="0"/>
        <w:spacing w:line="276" w:lineRule="auto"/>
        <w:jc w:val="both"/>
      </w:pPr>
      <w:r>
        <w:t>zaujímat zdravé životní postoje</w:t>
      </w:r>
    </w:p>
    <w:p w:rsidR="00DC367F" w:rsidRDefault="00DC367F" w:rsidP="00352636">
      <w:pPr>
        <w:numPr>
          <w:ilvl w:val="0"/>
          <w:numId w:val="8"/>
        </w:numPr>
        <w:autoSpaceDE w:val="0"/>
        <w:autoSpaceDN w:val="0"/>
        <w:adjustRightInd w:val="0"/>
        <w:spacing w:line="276" w:lineRule="auto"/>
        <w:jc w:val="both"/>
      </w:pPr>
      <w:r>
        <w:t>orientovat se v problematice sexuální výchovy</w:t>
      </w:r>
    </w:p>
    <w:p w:rsidR="00DC367F" w:rsidRDefault="00DC367F" w:rsidP="00352636">
      <w:pPr>
        <w:numPr>
          <w:ilvl w:val="0"/>
          <w:numId w:val="8"/>
        </w:numPr>
        <w:autoSpaceDE w:val="0"/>
        <w:autoSpaceDN w:val="0"/>
        <w:adjustRightInd w:val="0"/>
        <w:spacing w:line="276" w:lineRule="auto"/>
        <w:jc w:val="both"/>
      </w:pPr>
      <w:r>
        <w:t>bránit se různým formám násilí, vědět, kde hledat pomoc</w:t>
      </w:r>
    </w:p>
    <w:p w:rsidR="00352636" w:rsidRPr="00352636" w:rsidRDefault="00DC367F" w:rsidP="00D60A8E">
      <w:pPr>
        <w:numPr>
          <w:ilvl w:val="0"/>
          <w:numId w:val="8"/>
        </w:numPr>
        <w:autoSpaceDE w:val="0"/>
        <w:autoSpaceDN w:val="0"/>
        <w:adjustRightInd w:val="0"/>
        <w:spacing w:line="276" w:lineRule="auto"/>
        <w:jc w:val="both"/>
      </w:pPr>
      <w:r>
        <w:t>zvládat základní sociální dovednosti</w:t>
      </w:r>
    </w:p>
    <w:p w:rsidR="00DC367F" w:rsidRPr="00D60A8E" w:rsidRDefault="00DC367F" w:rsidP="00D60A8E">
      <w:pPr>
        <w:pStyle w:val="Nadpis5"/>
        <w:tabs>
          <w:tab w:val="left" w:pos="708"/>
        </w:tabs>
        <w:spacing w:line="276" w:lineRule="auto"/>
        <w:rPr>
          <w:i w:val="0"/>
          <w:iCs w:val="0"/>
          <w:color w:val="0000FF"/>
          <w:sz w:val="28"/>
          <w:szCs w:val="28"/>
        </w:rPr>
      </w:pPr>
      <w:r>
        <w:rPr>
          <w:i w:val="0"/>
          <w:iCs w:val="0"/>
          <w:color w:val="0000FF"/>
          <w:sz w:val="28"/>
          <w:szCs w:val="28"/>
        </w:rPr>
        <w:t>7. Úkoly pedagogických pracovníků</w:t>
      </w:r>
    </w:p>
    <w:p w:rsidR="00DC367F" w:rsidRDefault="00DC367F" w:rsidP="00352636">
      <w:pPr>
        <w:pStyle w:val="Nadpis6"/>
        <w:spacing w:line="276" w:lineRule="auto"/>
        <w:jc w:val="both"/>
        <w:rPr>
          <w:sz w:val="24"/>
          <w:szCs w:val="24"/>
        </w:rPr>
      </w:pPr>
      <w:r>
        <w:rPr>
          <w:sz w:val="24"/>
          <w:szCs w:val="24"/>
        </w:rPr>
        <w:t xml:space="preserve">Vedení školy  </w:t>
      </w:r>
    </w:p>
    <w:p w:rsidR="00DC367F" w:rsidRDefault="00DC367F" w:rsidP="00352636">
      <w:pPr>
        <w:numPr>
          <w:ilvl w:val="0"/>
          <w:numId w:val="9"/>
        </w:numPr>
        <w:tabs>
          <w:tab w:val="left" w:pos="4253"/>
        </w:tabs>
        <w:spacing w:line="276" w:lineRule="auto"/>
        <w:jc w:val="both"/>
      </w:pPr>
      <w:r>
        <w:t>spolupracovat s rodiči a institucemi, které se podílejí na preventivních aktivitách</w:t>
      </w:r>
    </w:p>
    <w:p w:rsidR="00DC367F" w:rsidRDefault="00DC367F" w:rsidP="00352636">
      <w:pPr>
        <w:numPr>
          <w:ilvl w:val="0"/>
          <w:numId w:val="9"/>
        </w:numPr>
        <w:tabs>
          <w:tab w:val="left" w:pos="4253"/>
        </w:tabs>
        <w:spacing w:line="276" w:lineRule="auto"/>
        <w:jc w:val="both"/>
      </w:pPr>
      <w:r>
        <w:t xml:space="preserve">v rámci možností usilovat o zajištění finančních prostředků určených na aktivity </w:t>
      </w:r>
    </w:p>
    <w:p w:rsidR="00DC367F" w:rsidRDefault="00DC367F" w:rsidP="00352636">
      <w:pPr>
        <w:numPr>
          <w:ilvl w:val="0"/>
          <w:numId w:val="9"/>
        </w:numPr>
        <w:tabs>
          <w:tab w:val="left" w:pos="4253"/>
        </w:tabs>
        <w:spacing w:line="276" w:lineRule="auto"/>
        <w:jc w:val="both"/>
      </w:pPr>
      <w:r>
        <w:t>ve spolupráci s třídními učiteli, školním metodikem prevence a výchovným poradcem řešit přestupky proti školnímu řádu, které souvisí se sociálně - patologickými jevy</w:t>
      </w:r>
    </w:p>
    <w:p w:rsidR="00DC367F" w:rsidRDefault="00DC367F" w:rsidP="00352636">
      <w:pPr>
        <w:numPr>
          <w:ilvl w:val="0"/>
          <w:numId w:val="9"/>
        </w:numPr>
        <w:tabs>
          <w:tab w:val="left" w:pos="4253"/>
        </w:tabs>
        <w:spacing w:line="276" w:lineRule="auto"/>
        <w:jc w:val="both"/>
      </w:pPr>
      <w:r>
        <w:t>zajišťovat ve spolupráci se ŠMP informovanost a vzdělávání pedagogických  pracovníků v oblasti prevence sociálně patologických jevů</w:t>
      </w:r>
    </w:p>
    <w:p w:rsidR="00DC367F" w:rsidRDefault="00DC367F" w:rsidP="00352636">
      <w:pPr>
        <w:tabs>
          <w:tab w:val="num" w:pos="360"/>
        </w:tabs>
        <w:spacing w:line="276" w:lineRule="auto"/>
        <w:ind w:left="360" w:hanging="360"/>
        <w:jc w:val="both"/>
      </w:pPr>
      <w:r>
        <w:t xml:space="preserve">-  </w:t>
      </w:r>
      <w:r>
        <w:tab/>
        <w:t>zajistí, aby žáci i pedagogičtí pracovníci byli seznámeni s negativními důsledky šikanování, a to jak pro jeho oběti a pachatele, tak i pro celý třídní (školní) kolektiv</w:t>
      </w:r>
    </w:p>
    <w:p w:rsidR="00DC367F" w:rsidRDefault="00DC367F" w:rsidP="00352636">
      <w:pPr>
        <w:tabs>
          <w:tab w:val="num" w:pos="360"/>
        </w:tabs>
        <w:spacing w:line="276" w:lineRule="auto"/>
        <w:ind w:left="360" w:hanging="360"/>
        <w:jc w:val="both"/>
      </w:pPr>
      <w:r>
        <w:t xml:space="preserve">- </w:t>
      </w:r>
      <w:r>
        <w:tab/>
        <w:t>zajistí finanční prostředky pro doplňování školní knihovny o literaturu z oblasti problematiky násilného chování a šikanování</w:t>
      </w:r>
    </w:p>
    <w:p w:rsidR="00DC367F" w:rsidRDefault="00DC367F" w:rsidP="00352636">
      <w:pPr>
        <w:tabs>
          <w:tab w:val="num" w:pos="360"/>
        </w:tabs>
        <w:spacing w:line="276" w:lineRule="auto"/>
        <w:ind w:left="360" w:hanging="360"/>
        <w:jc w:val="both"/>
      </w:pPr>
      <w:r>
        <w:t xml:space="preserve">-   </w:t>
      </w:r>
      <w:r>
        <w:tab/>
        <w:t xml:space="preserve">zajistí v souladu s pracovním řádem dohled pedagogických pracovníků nad žáky zejména </w:t>
      </w:r>
    </w:p>
    <w:p w:rsidR="00DC367F" w:rsidRDefault="00DC367F" w:rsidP="00352636">
      <w:pPr>
        <w:tabs>
          <w:tab w:val="num" w:pos="360"/>
        </w:tabs>
        <w:spacing w:line="276" w:lineRule="auto"/>
        <w:ind w:left="360" w:hanging="360"/>
        <w:jc w:val="both"/>
      </w:pPr>
      <w:r>
        <w:t xml:space="preserve">      ve škole před vyučováním, o přestávkách mezi vyučovacími hodinami, mezi dopoledním a odpoledním vyučováním, podle potřeby při přecházení žáků mezi budovami školy, </w:t>
      </w:r>
      <w:r>
        <w:br/>
        <w:t>do zařízení školního stravování, do školní družiny a na vytipovaných či možných rizikových místec</w:t>
      </w:r>
      <w:r w:rsidR="00352636">
        <w:t xml:space="preserve">h v prostorách a areálu školy. </w:t>
      </w:r>
    </w:p>
    <w:p w:rsidR="00E2735A" w:rsidRDefault="00E2735A" w:rsidP="00352636">
      <w:pPr>
        <w:tabs>
          <w:tab w:val="num" w:pos="360"/>
        </w:tabs>
        <w:spacing w:line="276" w:lineRule="auto"/>
        <w:ind w:left="360" w:hanging="360"/>
        <w:jc w:val="both"/>
      </w:pPr>
    </w:p>
    <w:p w:rsidR="009B1247" w:rsidRDefault="009B1247" w:rsidP="00352636">
      <w:pPr>
        <w:tabs>
          <w:tab w:val="num" w:pos="360"/>
        </w:tabs>
        <w:spacing w:line="276" w:lineRule="auto"/>
        <w:ind w:left="360" w:hanging="360"/>
        <w:jc w:val="both"/>
      </w:pPr>
    </w:p>
    <w:p w:rsidR="00DC367F" w:rsidRDefault="00DC367F" w:rsidP="00352636">
      <w:pPr>
        <w:pStyle w:val="Nadpis6"/>
        <w:spacing w:line="276" w:lineRule="auto"/>
        <w:jc w:val="both"/>
        <w:rPr>
          <w:sz w:val="24"/>
          <w:szCs w:val="24"/>
        </w:rPr>
      </w:pPr>
      <w:r>
        <w:rPr>
          <w:sz w:val="24"/>
          <w:szCs w:val="24"/>
        </w:rPr>
        <w:lastRenderedPageBreak/>
        <w:t>Úkolem školního metodika prevence je:</w:t>
      </w:r>
    </w:p>
    <w:p w:rsidR="00DC367F" w:rsidRDefault="00DC367F" w:rsidP="00352636">
      <w:pPr>
        <w:numPr>
          <w:ilvl w:val="0"/>
          <w:numId w:val="9"/>
        </w:numPr>
        <w:tabs>
          <w:tab w:val="left" w:pos="4253"/>
        </w:tabs>
        <w:spacing w:line="276" w:lineRule="auto"/>
        <w:jc w:val="both"/>
      </w:pPr>
      <w:r>
        <w:t>spolupracovat s vedením školy při plnění jeho úkolů</w:t>
      </w:r>
    </w:p>
    <w:p w:rsidR="00DC367F" w:rsidRDefault="00DC367F" w:rsidP="00352636">
      <w:pPr>
        <w:numPr>
          <w:ilvl w:val="0"/>
          <w:numId w:val="9"/>
        </w:numPr>
        <w:tabs>
          <w:tab w:val="left" w:pos="4253"/>
        </w:tabs>
        <w:spacing w:line="276" w:lineRule="auto"/>
        <w:jc w:val="both"/>
      </w:pPr>
      <w:r>
        <w:t>poskytovat vyučujícím a žákům odbornou pomoc a radu</w:t>
      </w:r>
    </w:p>
    <w:p w:rsidR="00DC367F" w:rsidRDefault="00DC367F" w:rsidP="00352636">
      <w:pPr>
        <w:numPr>
          <w:ilvl w:val="0"/>
          <w:numId w:val="9"/>
        </w:numPr>
        <w:tabs>
          <w:tab w:val="left" w:pos="4253"/>
        </w:tabs>
        <w:spacing w:line="276" w:lineRule="auto"/>
        <w:jc w:val="both"/>
      </w:pPr>
      <w:r>
        <w:t>zajišťovat a zprostředkovávat potřebnou literaturu, propagační, audiovizuální materiál</w:t>
      </w:r>
    </w:p>
    <w:p w:rsidR="00DC367F" w:rsidRDefault="00DC367F" w:rsidP="00352636">
      <w:pPr>
        <w:numPr>
          <w:ilvl w:val="0"/>
          <w:numId w:val="9"/>
        </w:numPr>
        <w:tabs>
          <w:tab w:val="left" w:pos="4253"/>
        </w:tabs>
        <w:spacing w:line="276" w:lineRule="auto"/>
        <w:jc w:val="both"/>
      </w:pPr>
      <w:r>
        <w:t>koordinovat postup při zjištění sociálně patologických jevů a jejich řešení</w:t>
      </w:r>
    </w:p>
    <w:p w:rsidR="00DC367F" w:rsidRDefault="00DC367F" w:rsidP="00352636">
      <w:pPr>
        <w:numPr>
          <w:ilvl w:val="0"/>
          <w:numId w:val="9"/>
        </w:numPr>
        <w:tabs>
          <w:tab w:val="left" w:pos="4253"/>
        </w:tabs>
        <w:spacing w:line="276" w:lineRule="auto"/>
        <w:jc w:val="both"/>
      </w:pPr>
      <w:r>
        <w:t>informovat vedení školy a pedagogický sbor a rodičovskou veřejnost o nových poznatcích a zkušenostech z oblasti protidrogové prevence</w:t>
      </w:r>
    </w:p>
    <w:p w:rsidR="00DC367F" w:rsidRDefault="00DC367F" w:rsidP="00352636">
      <w:pPr>
        <w:numPr>
          <w:ilvl w:val="0"/>
          <w:numId w:val="9"/>
        </w:numPr>
        <w:tabs>
          <w:tab w:val="left" w:pos="4253"/>
        </w:tabs>
        <w:spacing w:line="276" w:lineRule="auto"/>
        <w:jc w:val="both"/>
      </w:pPr>
      <w:r>
        <w:t>účastnit se školení a seminářů s preventivní tématikou</w:t>
      </w:r>
    </w:p>
    <w:p w:rsidR="00DC367F" w:rsidRDefault="00DC367F" w:rsidP="00352636">
      <w:pPr>
        <w:numPr>
          <w:ilvl w:val="0"/>
          <w:numId w:val="9"/>
        </w:numPr>
        <w:tabs>
          <w:tab w:val="left" w:pos="4253"/>
        </w:tabs>
        <w:spacing w:line="276" w:lineRule="auto"/>
        <w:jc w:val="both"/>
      </w:pPr>
      <w:r>
        <w:t xml:space="preserve">kontrolovat dokumentaci třídních učitelů a </w:t>
      </w:r>
      <w:r>
        <w:rPr>
          <w:color w:val="000000" w:themeColor="text1"/>
        </w:rPr>
        <w:t>hospitační činnost</w:t>
      </w:r>
    </w:p>
    <w:p w:rsidR="00DC367F" w:rsidRDefault="00DC367F" w:rsidP="00352636">
      <w:pPr>
        <w:numPr>
          <w:ilvl w:val="0"/>
          <w:numId w:val="9"/>
        </w:numPr>
        <w:tabs>
          <w:tab w:val="left" w:pos="4253"/>
        </w:tabs>
        <w:spacing w:line="276" w:lineRule="auto"/>
        <w:jc w:val="both"/>
      </w:pPr>
      <w:r>
        <w:t>vést evidenci základních právních předpisů a norem, metodických pokynů a dalších důležitých materiálů</w:t>
      </w:r>
    </w:p>
    <w:p w:rsidR="00DC367F" w:rsidRDefault="00DC367F" w:rsidP="00352636">
      <w:pPr>
        <w:numPr>
          <w:ilvl w:val="0"/>
          <w:numId w:val="9"/>
        </w:numPr>
        <w:tabs>
          <w:tab w:val="left" w:pos="4253"/>
        </w:tabs>
        <w:spacing w:line="276" w:lineRule="auto"/>
        <w:jc w:val="both"/>
      </w:pPr>
      <w:r>
        <w:t xml:space="preserve">tvorba a zpracování minimálního preventivního programu na daný školní rok - </w:t>
      </w:r>
      <w:r>
        <w:br/>
        <w:t>ve spolupráci s výchovným poradcem</w:t>
      </w:r>
    </w:p>
    <w:p w:rsidR="00DC367F" w:rsidRDefault="00DC367F" w:rsidP="00352636">
      <w:pPr>
        <w:numPr>
          <w:ilvl w:val="0"/>
          <w:numId w:val="9"/>
        </w:numPr>
        <w:tabs>
          <w:tab w:val="left" w:pos="4253"/>
        </w:tabs>
        <w:spacing w:line="276" w:lineRule="auto"/>
        <w:jc w:val="both"/>
      </w:pPr>
      <w:r>
        <w:t>zhodnocení a vyhodnocení minimálního preventivního programu po ukončení daného školního roku - ve spolupráci s výchovným poradcem a vedením školy.</w:t>
      </w:r>
    </w:p>
    <w:p w:rsidR="00DC367F" w:rsidRDefault="00DC367F" w:rsidP="00352636">
      <w:pPr>
        <w:pStyle w:val="Nadpis4"/>
        <w:spacing w:line="276" w:lineRule="auto"/>
        <w:jc w:val="both"/>
        <w:rPr>
          <w:sz w:val="24"/>
          <w:szCs w:val="24"/>
        </w:rPr>
      </w:pPr>
      <w:r>
        <w:rPr>
          <w:sz w:val="24"/>
          <w:szCs w:val="24"/>
        </w:rPr>
        <w:t>Úkoly výchovného poradce:</w:t>
      </w:r>
    </w:p>
    <w:p w:rsidR="00DC367F" w:rsidRDefault="00DC367F" w:rsidP="00352636">
      <w:pPr>
        <w:numPr>
          <w:ilvl w:val="0"/>
          <w:numId w:val="9"/>
        </w:numPr>
        <w:spacing w:line="276" w:lineRule="auto"/>
        <w:jc w:val="both"/>
        <w:rPr>
          <w:color w:val="000000" w:themeColor="text1"/>
        </w:rPr>
      </w:pPr>
      <w:r>
        <w:t>zejména spolupracovat s rodiči (zákonnými zástupci</w:t>
      </w:r>
      <w:r>
        <w:rPr>
          <w:color w:val="000000" w:themeColor="text1"/>
        </w:rPr>
        <w:t xml:space="preserve">), se školským poradenským zařízením a dalšími kompetentními institucemi při řešení problémů, které souvisí </w:t>
      </w:r>
      <w:r w:rsidR="00352636">
        <w:rPr>
          <w:color w:val="000000" w:themeColor="text1"/>
        </w:rPr>
        <w:br/>
      </w:r>
      <w:r>
        <w:rPr>
          <w:color w:val="000000" w:themeColor="text1"/>
        </w:rPr>
        <w:t>se sociálně patologickými jevy</w:t>
      </w:r>
    </w:p>
    <w:p w:rsidR="00DC367F" w:rsidRDefault="00DC367F" w:rsidP="00352636">
      <w:pPr>
        <w:numPr>
          <w:ilvl w:val="0"/>
          <w:numId w:val="9"/>
        </w:numPr>
        <w:spacing w:line="276" w:lineRule="auto"/>
        <w:jc w:val="both"/>
      </w:pPr>
      <w:r>
        <w:t>účastnit se školení a seminářů s preventivní tématikou</w:t>
      </w:r>
    </w:p>
    <w:p w:rsidR="00DC367F" w:rsidRDefault="00DC367F" w:rsidP="00352636">
      <w:pPr>
        <w:numPr>
          <w:ilvl w:val="0"/>
          <w:numId w:val="9"/>
        </w:numPr>
        <w:spacing w:line="276" w:lineRule="auto"/>
        <w:jc w:val="both"/>
      </w:pPr>
      <w:r>
        <w:t>spolu se školním metodikem prevence působit jako styčný pracovník mezi žáky a učiteli, spolupracovat s vedením školy, metodikem prevence, vyučujícími, rodiči a ostatními institucemi, být styčným pracovníkem pro žáky školy, poskytovat jim prvotní poradenské služby</w:t>
      </w:r>
    </w:p>
    <w:p w:rsidR="00DC367F" w:rsidRDefault="00DC367F" w:rsidP="00352636">
      <w:pPr>
        <w:numPr>
          <w:ilvl w:val="0"/>
          <w:numId w:val="9"/>
        </w:numPr>
        <w:spacing w:line="276" w:lineRule="auto"/>
        <w:jc w:val="both"/>
      </w:pPr>
      <w:r>
        <w:t>podílet se na tvorbě příslušné dokumentace uvedené v úkolech u školního metodika prevence.</w:t>
      </w:r>
    </w:p>
    <w:p w:rsidR="00DC367F" w:rsidRDefault="00DC367F" w:rsidP="00352636">
      <w:pPr>
        <w:spacing w:line="276" w:lineRule="auto"/>
        <w:jc w:val="both"/>
      </w:pPr>
    </w:p>
    <w:p w:rsidR="00DC367F" w:rsidRDefault="00DC367F" w:rsidP="00352636">
      <w:pPr>
        <w:spacing w:line="276" w:lineRule="auto"/>
        <w:jc w:val="both"/>
      </w:pPr>
      <w:r>
        <w:rPr>
          <w:b/>
        </w:rPr>
        <w:t>Třídní učitel</w:t>
      </w:r>
      <w:r>
        <w:t xml:space="preserve"> </w:t>
      </w:r>
    </w:p>
    <w:p w:rsidR="00DC367F" w:rsidRDefault="00DC367F" w:rsidP="00352636">
      <w:pPr>
        <w:tabs>
          <w:tab w:val="left" w:pos="426"/>
        </w:tabs>
        <w:spacing w:line="276" w:lineRule="auto"/>
        <w:ind w:left="420" w:hanging="420"/>
        <w:jc w:val="both"/>
      </w:pPr>
      <w:r>
        <w:t xml:space="preserve">-  </w:t>
      </w:r>
      <w:r>
        <w:tab/>
        <w:t xml:space="preserve">spolupracuje se školním metodikem prevence na zachycování varovných signálů, </w:t>
      </w:r>
      <w:r>
        <w:br/>
        <w:t>na pedagogické diagnostice vztahů ve třídě</w:t>
      </w:r>
    </w:p>
    <w:p w:rsidR="00DC367F" w:rsidRDefault="00DC367F" w:rsidP="00352636">
      <w:pPr>
        <w:tabs>
          <w:tab w:val="left" w:pos="426"/>
        </w:tabs>
        <w:spacing w:line="276" w:lineRule="auto"/>
        <w:ind w:left="420" w:hanging="420"/>
        <w:jc w:val="both"/>
      </w:pPr>
      <w:r>
        <w:t xml:space="preserve">-   </w:t>
      </w:r>
      <w:r>
        <w:tab/>
        <w:t xml:space="preserve">motivuje k vytvoření vnitřních pravidel třídy, která jsou v souladu se školním řádem </w:t>
      </w:r>
      <w:r>
        <w:br/>
        <w:t>a dbá na jejich důsledné dodržování (vytváření pozitivního sociálního klimatu ve třídě);   podporuje rozvoj pozitivních sociálních interakcí mezi žáky třídy</w:t>
      </w:r>
    </w:p>
    <w:p w:rsidR="00DC367F" w:rsidRDefault="00DC367F" w:rsidP="00352636">
      <w:pPr>
        <w:tabs>
          <w:tab w:val="left" w:pos="426"/>
        </w:tabs>
        <w:spacing w:line="276" w:lineRule="auto"/>
        <w:ind w:left="420" w:hanging="420"/>
        <w:jc w:val="both"/>
      </w:pPr>
      <w:r>
        <w:t xml:space="preserve">-  </w:t>
      </w:r>
      <w:r>
        <w:tab/>
        <w:t xml:space="preserve">zprostředkovává komunikaci s ostatními členy pedagogického sboru a spolupracuje </w:t>
      </w:r>
      <w:r w:rsidR="00352636">
        <w:br/>
      </w:r>
      <w:r>
        <w:t>se zákonnými zástupci žáků třídy</w:t>
      </w:r>
    </w:p>
    <w:p w:rsidR="00DC367F" w:rsidRDefault="00DC367F" w:rsidP="00352636">
      <w:pPr>
        <w:tabs>
          <w:tab w:val="left" w:pos="426"/>
        </w:tabs>
        <w:spacing w:line="276" w:lineRule="auto"/>
        <w:ind w:left="420" w:hanging="420"/>
        <w:jc w:val="both"/>
      </w:pPr>
      <w:r>
        <w:t xml:space="preserve">-  </w:t>
      </w:r>
      <w:r>
        <w:tab/>
        <w:t>získává a udržuje si přehled o osobnostních zvláštnostech žáků třídy a o jejich rodinném zázemí</w:t>
      </w:r>
    </w:p>
    <w:p w:rsidR="00DC367F" w:rsidRDefault="00DC367F" w:rsidP="00352636">
      <w:pPr>
        <w:pStyle w:val="Nadpis4"/>
        <w:tabs>
          <w:tab w:val="left" w:pos="708"/>
        </w:tabs>
        <w:spacing w:line="276" w:lineRule="auto"/>
        <w:jc w:val="both"/>
        <w:rPr>
          <w:sz w:val="24"/>
          <w:szCs w:val="24"/>
        </w:rPr>
      </w:pPr>
      <w:r>
        <w:rPr>
          <w:sz w:val="24"/>
          <w:szCs w:val="24"/>
        </w:rPr>
        <w:t>Všichni pedagogičtí pracovníci</w:t>
      </w:r>
    </w:p>
    <w:p w:rsidR="00DC367F" w:rsidRDefault="00DC367F" w:rsidP="00352636">
      <w:pPr>
        <w:numPr>
          <w:ilvl w:val="0"/>
          <w:numId w:val="9"/>
        </w:numPr>
        <w:spacing w:line="276" w:lineRule="auto"/>
        <w:jc w:val="both"/>
      </w:pPr>
      <w:r>
        <w:t>neustále aktualizují své poznatky a informace z oblasti drogových závislostí a návykových látek</w:t>
      </w:r>
    </w:p>
    <w:p w:rsidR="00DC367F" w:rsidRDefault="00DC367F" w:rsidP="00352636">
      <w:pPr>
        <w:numPr>
          <w:ilvl w:val="0"/>
          <w:numId w:val="9"/>
        </w:numPr>
        <w:spacing w:line="276" w:lineRule="auto"/>
        <w:jc w:val="both"/>
      </w:pPr>
      <w:r>
        <w:lastRenderedPageBreak/>
        <w:t xml:space="preserve">v rámci DVPP se účastní akcí zaměřených na problematiku prevence sociálně-patologických jevů </w:t>
      </w:r>
    </w:p>
    <w:p w:rsidR="00DC367F" w:rsidRDefault="00DC367F" w:rsidP="00352636">
      <w:pPr>
        <w:numPr>
          <w:ilvl w:val="0"/>
          <w:numId w:val="9"/>
        </w:numPr>
        <w:spacing w:line="276" w:lineRule="auto"/>
        <w:jc w:val="both"/>
      </w:pPr>
      <w:r>
        <w:t xml:space="preserve">v rámci možností svého vyučovacího předmětu řeší problematiku </w:t>
      </w:r>
      <w:r w:rsidR="00352636">
        <w:t>alkoholu, cigaret,</w:t>
      </w:r>
      <w:r>
        <w:t xml:space="preserve"> ostatních návykových látek, šikanování, kriminality, záškoláctví a dalších sociálně-patologických jevů</w:t>
      </w:r>
    </w:p>
    <w:p w:rsidR="00DC367F" w:rsidRDefault="00DC367F" w:rsidP="00352636">
      <w:pPr>
        <w:numPr>
          <w:ilvl w:val="0"/>
          <w:numId w:val="9"/>
        </w:numPr>
        <w:spacing w:line="276" w:lineRule="auto"/>
        <w:jc w:val="both"/>
      </w:pPr>
      <w:r>
        <w:t>v rámci možností svého předmětu zavádějí do vyučování prvky etické a právní výchovy, výchovy ke zdravému životnímu stylu</w:t>
      </w:r>
    </w:p>
    <w:p w:rsidR="00DC367F" w:rsidRDefault="00DC367F" w:rsidP="00352636">
      <w:pPr>
        <w:numPr>
          <w:ilvl w:val="0"/>
          <w:numId w:val="9"/>
        </w:numPr>
        <w:spacing w:line="276" w:lineRule="auto"/>
        <w:jc w:val="both"/>
      </w:pPr>
      <w:r>
        <w:t>kladou důraz na lidská a občanská práva a povinnosti, úctu k lidskému životu, toleranci</w:t>
      </w:r>
    </w:p>
    <w:p w:rsidR="00DC367F" w:rsidRDefault="00DC367F" w:rsidP="00352636">
      <w:pPr>
        <w:numPr>
          <w:ilvl w:val="0"/>
          <w:numId w:val="9"/>
        </w:numPr>
        <w:spacing w:line="276" w:lineRule="auto"/>
        <w:jc w:val="both"/>
      </w:pPr>
      <w:r>
        <w:t>působí na žáky vlastním příkladem</w:t>
      </w:r>
    </w:p>
    <w:p w:rsidR="00DC367F" w:rsidRDefault="00DC367F" w:rsidP="00352636">
      <w:pPr>
        <w:numPr>
          <w:ilvl w:val="0"/>
          <w:numId w:val="9"/>
        </w:numPr>
        <w:spacing w:line="276" w:lineRule="auto"/>
        <w:jc w:val="both"/>
      </w:pPr>
      <w:r>
        <w:t>neopomíjí příznaky a projevy společensky nežádoucích jevů</w:t>
      </w:r>
    </w:p>
    <w:p w:rsidR="00352636" w:rsidRPr="00352636" w:rsidRDefault="00DC367F" w:rsidP="00D60A8E">
      <w:pPr>
        <w:numPr>
          <w:ilvl w:val="0"/>
          <w:numId w:val="9"/>
        </w:numPr>
        <w:spacing w:line="276" w:lineRule="auto"/>
        <w:jc w:val="both"/>
      </w:pPr>
      <w:r>
        <w:t>spolupodílí se na řešení výše zmíněných problémů s vedením školy, školním metodikem prevence, výchovným poradcem a příslušnými institucemi.</w:t>
      </w:r>
    </w:p>
    <w:p w:rsidR="00DC367F" w:rsidRDefault="00DC367F" w:rsidP="00352636">
      <w:pPr>
        <w:pStyle w:val="Nadpis5"/>
        <w:tabs>
          <w:tab w:val="left" w:pos="708"/>
        </w:tabs>
        <w:spacing w:line="276" w:lineRule="auto"/>
        <w:rPr>
          <w:i w:val="0"/>
          <w:iCs w:val="0"/>
          <w:color w:val="0000FF"/>
          <w:sz w:val="28"/>
          <w:szCs w:val="28"/>
        </w:rPr>
      </w:pPr>
      <w:r>
        <w:rPr>
          <w:b w:val="0"/>
          <w:color w:val="0000FF"/>
          <w:sz w:val="32"/>
        </w:rPr>
        <w:t xml:space="preserve"> </w:t>
      </w:r>
      <w:r>
        <w:rPr>
          <w:i w:val="0"/>
          <w:iCs w:val="0"/>
          <w:color w:val="0000FF"/>
          <w:sz w:val="28"/>
          <w:szCs w:val="28"/>
        </w:rPr>
        <w:t>8. Formy práce</w:t>
      </w:r>
    </w:p>
    <w:p w:rsidR="00DC367F" w:rsidRDefault="00DC367F" w:rsidP="00352636">
      <w:pPr>
        <w:spacing w:line="276" w:lineRule="auto"/>
      </w:pPr>
    </w:p>
    <w:p w:rsidR="00DC367F" w:rsidRDefault="00DC367F" w:rsidP="00352636">
      <w:pPr>
        <w:spacing w:line="276" w:lineRule="auto"/>
        <w:jc w:val="both"/>
      </w:pPr>
      <w:r>
        <w:t>Aktuální problémy v oblasti prevence jsou konzultovány s třídními učiteli a ti pak dodržují stanovené kroky nebo spolu se ŠMP naplánují jinou formu práce se žáky.</w:t>
      </w:r>
    </w:p>
    <w:p w:rsidR="00DC367F" w:rsidRDefault="00DC367F" w:rsidP="00352636">
      <w:pPr>
        <w:spacing w:line="276" w:lineRule="auto"/>
        <w:jc w:val="both"/>
      </w:pPr>
    </w:p>
    <w:p w:rsidR="00DC367F" w:rsidRDefault="00DC367F" w:rsidP="00352636">
      <w:pPr>
        <w:spacing w:line="276" w:lineRule="auto"/>
        <w:jc w:val="both"/>
      </w:pPr>
      <w:r>
        <w:t>Formy práce se žáky</w:t>
      </w:r>
    </w:p>
    <w:p w:rsidR="00DC367F" w:rsidRDefault="00DC367F" w:rsidP="00352636">
      <w:pPr>
        <w:numPr>
          <w:ilvl w:val="0"/>
          <w:numId w:val="10"/>
        </w:numPr>
        <w:spacing w:line="276" w:lineRule="auto"/>
        <w:jc w:val="both"/>
      </w:pPr>
      <w:r>
        <w:t>Kolektiv třídy:</w:t>
      </w:r>
    </w:p>
    <w:p w:rsidR="00DC367F" w:rsidRDefault="00DC367F" w:rsidP="00352636">
      <w:pPr>
        <w:spacing w:line="276" w:lineRule="auto"/>
        <w:ind w:left="360"/>
        <w:jc w:val="both"/>
      </w:pPr>
      <w:r>
        <w:t>a) přímá – preventivní práce:</w:t>
      </w:r>
    </w:p>
    <w:p w:rsidR="00DC367F" w:rsidRDefault="00DC367F" w:rsidP="00352636">
      <w:pPr>
        <w:numPr>
          <w:ilvl w:val="0"/>
          <w:numId w:val="2"/>
        </w:numPr>
        <w:spacing w:line="276" w:lineRule="auto"/>
        <w:jc w:val="both"/>
      </w:pPr>
      <w:r>
        <w:t>realizace témat v rámci vyučovacích předmětů</w:t>
      </w:r>
    </w:p>
    <w:p w:rsidR="00DC367F" w:rsidRDefault="00DC367F" w:rsidP="00352636">
      <w:pPr>
        <w:numPr>
          <w:ilvl w:val="0"/>
          <w:numId w:val="2"/>
        </w:numPr>
        <w:spacing w:line="276" w:lineRule="auto"/>
        <w:jc w:val="both"/>
      </w:pPr>
      <w:r>
        <w:t>upevňování kolektivu v jednotlivých třídách pomocí různých společenských akcí během školního roku – preventivní besedy, hry, osobní prožitky, výlety</w:t>
      </w:r>
    </w:p>
    <w:p w:rsidR="00DC367F" w:rsidRDefault="00DC367F" w:rsidP="00352636">
      <w:pPr>
        <w:numPr>
          <w:ilvl w:val="0"/>
          <w:numId w:val="2"/>
        </w:numPr>
        <w:spacing w:line="276" w:lineRule="auto"/>
        <w:jc w:val="both"/>
      </w:pPr>
      <w:r>
        <w:t>účast kolektivu třídy na humanitárních akcích a veřejných sbírkách</w:t>
      </w:r>
    </w:p>
    <w:p w:rsidR="00DC367F" w:rsidRDefault="00DC367F" w:rsidP="00352636">
      <w:pPr>
        <w:spacing w:line="276" w:lineRule="auto"/>
        <w:jc w:val="both"/>
      </w:pPr>
      <w:r>
        <w:t xml:space="preserve">     b) přímá – poradenská práce:</w:t>
      </w:r>
    </w:p>
    <w:p w:rsidR="00DC367F" w:rsidRDefault="00DC367F" w:rsidP="00352636">
      <w:pPr>
        <w:numPr>
          <w:ilvl w:val="0"/>
          <w:numId w:val="2"/>
        </w:numPr>
        <w:spacing w:line="276" w:lineRule="auto"/>
        <w:jc w:val="both"/>
      </w:pPr>
      <w:r>
        <w:t>pomoc při řešení problémů v kolektivu tříd (spolupráce s třídními učiteli a dalšími pedagogickými i nepedagogickými pracovníky)</w:t>
      </w:r>
    </w:p>
    <w:p w:rsidR="00DC367F" w:rsidRDefault="00DC367F" w:rsidP="00352636">
      <w:pPr>
        <w:numPr>
          <w:ilvl w:val="0"/>
          <w:numId w:val="2"/>
        </w:numPr>
        <w:spacing w:line="276" w:lineRule="auto"/>
        <w:jc w:val="both"/>
      </w:pPr>
      <w:r>
        <w:t>pomoc při analýze příčin špatného klimatu ve třídě (spolupráce s třídními učiteli)</w:t>
      </w:r>
    </w:p>
    <w:p w:rsidR="00DC367F" w:rsidRDefault="00DC367F" w:rsidP="00352636">
      <w:pPr>
        <w:spacing w:line="276" w:lineRule="auto"/>
        <w:jc w:val="both"/>
      </w:pPr>
      <w:r>
        <w:t xml:space="preserve">    c) nepřímá – preventivní i poradenská:</w:t>
      </w:r>
    </w:p>
    <w:p w:rsidR="00DC367F" w:rsidRDefault="00DC367F" w:rsidP="00352636">
      <w:pPr>
        <w:numPr>
          <w:ilvl w:val="0"/>
          <w:numId w:val="2"/>
        </w:numPr>
        <w:spacing w:line="276" w:lineRule="auto"/>
        <w:jc w:val="both"/>
      </w:pPr>
      <w:r>
        <w:t>nástěnky – prezentace preventivních písemných materiálů</w:t>
      </w:r>
    </w:p>
    <w:p w:rsidR="00DC367F" w:rsidRDefault="00DC367F" w:rsidP="00352636">
      <w:pPr>
        <w:numPr>
          <w:ilvl w:val="0"/>
          <w:numId w:val="2"/>
        </w:numPr>
        <w:spacing w:line="276" w:lineRule="auto"/>
        <w:jc w:val="both"/>
      </w:pPr>
      <w:r>
        <w:t xml:space="preserve">schránky důvěry – dotazy, přání, připomínky a návrhy žáků, zákonných zástupců </w:t>
      </w:r>
      <w:r w:rsidR="00352636">
        <w:br/>
      </w:r>
      <w:r>
        <w:t>a pracovníků školy (vyhodnocování a řešení)</w:t>
      </w:r>
    </w:p>
    <w:p w:rsidR="00DC367F" w:rsidRDefault="00DC367F" w:rsidP="00352636">
      <w:pPr>
        <w:numPr>
          <w:ilvl w:val="0"/>
          <w:numId w:val="2"/>
        </w:numPr>
        <w:spacing w:line="276" w:lineRule="auto"/>
        <w:jc w:val="both"/>
      </w:pPr>
      <w:r>
        <w:t>spolupráce s výchovným poradcem a vedením školy</w:t>
      </w:r>
    </w:p>
    <w:p w:rsidR="00DC367F" w:rsidRDefault="00DC367F" w:rsidP="00352636">
      <w:pPr>
        <w:spacing w:line="276" w:lineRule="auto"/>
        <w:jc w:val="both"/>
      </w:pPr>
    </w:p>
    <w:p w:rsidR="00DC367F" w:rsidRDefault="00DC367F" w:rsidP="00352636">
      <w:pPr>
        <w:numPr>
          <w:ilvl w:val="0"/>
          <w:numId w:val="10"/>
        </w:numPr>
        <w:spacing w:line="276" w:lineRule="auto"/>
        <w:jc w:val="both"/>
      </w:pPr>
      <w:r>
        <w:t>Individuální konzultace:</w:t>
      </w:r>
    </w:p>
    <w:p w:rsidR="00DC367F" w:rsidRDefault="00DC367F" w:rsidP="00352636">
      <w:pPr>
        <w:spacing w:line="276" w:lineRule="auto"/>
        <w:jc w:val="both"/>
      </w:pPr>
      <w:r>
        <w:t xml:space="preserve">      a) preventivní:</w:t>
      </w:r>
    </w:p>
    <w:p w:rsidR="00DC367F" w:rsidRDefault="00DC367F" w:rsidP="00352636">
      <w:pPr>
        <w:numPr>
          <w:ilvl w:val="0"/>
          <w:numId w:val="2"/>
        </w:numPr>
        <w:spacing w:line="276" w:lineRule="auto"/>
        <w:jc w:val="both"/>
      </w:pPr>
      <w:r>
        <w:t>žáci s výchovnými problémy (nepravidelná docházka do školy)</w:t>
      </w:r>
    </w:p>
    <w:p w:rsidR="00DC367F" w:rsidRDefault="00DC367F" w:rsidP="00352636">
      <w:pPr>
        <w:spacing w:line="276" w:lineRule="auto"/>
        <w:jc w:val="both"/>
      </w:pPr>
      <w:r>
        <w:t xml:space="preserve">       b) poradenská:</w:t>
      </w:r>
    </w:p>
    <w:p w:rsidR="00DC367F" w:rsidRDefault="00DC367F" w:rsidP="00352636">
      <w:pPr>
        <w:pStyle w:val="Odstavecseseznamem"/>
        <w:numPr>
          <w:ilvl w:val="0"/>
          <w:numId w:val="2"/>
        </w:numPr>
        <w:spacing w:line="276" w:lineRule="auto"/>
        <w:jc w:val="both"/>
      </w:pPr>
      <w:r>
        <w:t>žáci, kteří pociťují výchovný problém a mají zájem o konzultaci nebo o pomoc</w:t>
      </w:r>
    </w:p>
    <w:p w:rsidR="00DC367F" w:rsidRDefault="00DC367F" w:rsidP="00352636">
      <w:pPr>
        <w:numPr>
          <w:ilvl w:val="0"/>
          <w:numId w:val="2"/>
        </w:numPr>
        <w:spacing w:line="276" w:lineRule="auto"/>
        <w:jc w:val="both"/>
      </w:pPr>
      <w:r>
        <w:t xml:space="preserve">žáci, kteří jsou doporučeni vyučujícími, výchovným poradcem nebo rodiči </w:t>
      </w:r>
    </w:p>
    <w:p w:rsidR="00352636" w:rsidRPr="00352636" w:rsidRDefault="00352636" w:rsidP="00E2735A">
      <w:pPr>
        <w:spacing w:line="276" w:lineRule="auto"/>
        <w:ind w:left="720"/>
        <w:jc w:val="both"/>
      </w:pPr>
    </w:p>
    <w:p w:rsidR="00DC367F" w:rsidRPr="00352636" w:rsidRDefault="00DC367F" w:rsidP="00352636">
      <w:pPr>
        <w:pStyle w:val="Nadpis5"/>
        <w:tabs>
          <w:tab w:val="left" w:pos="708"/>
        </w:tabs>
        <w:spacing w:line="276" w:lineRule="auto"/>
        <w:jc w:val="both"/>
        <w:rPr>
          <w:b w:val="0"/>
          <w:i w:val="0"/>
          <w:iCs w:val="0"/>
          <w:color w:val="0000FF"/>
          <w:sz w:val="28"/>
          <w:szCs w:val="28"/>
        </w:rPr>
      </w:pPr>
      <w:r>
        <w:rPr>
          <w:i w:val="0"/>
          <w:iCs w:val="0"/>
          <w:color w:val="0000FF"/>
          <w:sz w:val="28"/>
          <w:szCs w:val="28"/>
        </w:rPr>
        <w:lastRenderedPageBreak/>
        <w:t>9. Informační zdroje</w:t>
      </w:r>
    </w:p>
    <w:p w:rsidR="00DC367F" w:rsidRDefault="00DC367F" w:rsidP="00D60A8E">
      <w:pPr>
        <w:spacing w:line="276" w:lineRule="auto"/>
        <w:ind w:firstLine="567"/>
        <w:jc w:val="both"/>
      </w:pPr>
      <w:r>
        <w:t xml:space="preserve">Žákům i jejich rodičům jsou poskytovány všechny potřebné informace týkající se preventivního působení: </w:t>
      </w:r>
    </w:p>
    <w:p w:rsidR="00DC367F" w:rsidRDefault="00352636" w:rsidP="00352636">
      <w:pPr>
        <w:numPr>
          <w:ilvl w:val="0"/>
          <w:numId w:val="2"/>
        </w:numPr>
        <w:spacing w:line="276" w:lineRule="auto"/>
        <w:jc w:val="both"/>
      </w:pPr>
      <w:r>
        <w:t>v 1. patře II</w:t>
      </w:r>
      <w:r w:rsidR="00DC367F">
        <w:t>. stupně -  nástěnka (informace, důležitá telefonní čísla)</w:t>
      </w:r>
    </w:p>
    <w:p w:rsidR="00DC367F" w:rsidRDefault="00DC367F" w:rsidP="00352636">
      <w:pPr>
        <w:numPr>
          <w:ilvl w:val="0"/>
          <w:numId w:val="2"/>
        </w:numPr>
        <w:spacing w:line="276" w:lineRule="auto"/>
        <w:jc w:val="both"/>
      </w:pPr>
      <w:r>
        <w:t>na nástěnce v budově I. stupně</w:t>
      </w:r>
    </w:p>
    <w:p w:rsidR="00DC367F" w:rsidRDefault="00DC367F" w:rsidP="00352636">
      <w:pPr>
        <w:numPr>
          <w:ilvl w:val="0"/>
          <w:numId w:val="2"/>
        </w:numPr>
        <w:spacing w:line="276" w:lineRule="auto"/>
        <w:jc w:val="both"/>
      </w:pPr>
      <w:r>
        <w:t>třídní schůzky</w:t>
      </w:r>
    </w:p>
    <w:p w:rsidR="00DC367F" w:rsidRDefault="00DC367F" w:rsidP="00352636">
      <w:pPr>
        <w:numPr>
          <w:ilvl w:val="0"/>
          <w:numId w:val="2"/>
        </w:numPr>
        <w:spacing w:line="276" w:lineRule="auto"/>
        <w:jc w:val="both"/>
      </w:pPr>
      <w:r>
        <w:t>www stránky školy</w:t>
      </w:r>
    </w:p>
    <w:p w:rsidR="00DC367F" w:rsidRDefault="00DC367F" w:rsidP="00352636">
      <w:pPr>
        <w:numPr>
          <w:ilvl w:val="0"/>
          <w:numId w:val="2"/>
        </w:numPr>
        <w:spacing w:line="276" w:lineRule="auto"/>
        <w:jc w:val="both"/>
      </w:pPr>
      <w:r>
        <w:t>schránka důvěry</w:t>
      </w:r>
    </w:p>
    <w:p w:rsidR="00DC367F" w:rsidRDefault="00DC367F" w:rsidP="00352636">
      <w:pPr>
        <w:numPr>
          <w:ilvl w:val="0"/>
          <w:numId w:val="2"/>
        </w:numPr>
        <w:spacing w:line="276" w:lineRule="auto"/>
        <w:jc w:val="both"/>
      </w:pPr>
      <w:r>
        <w:t>videotéka, literatura</w:t>
      </w:r>
    </w:p>
    <w:p w:rsidR="00DC367F" w:rsidRPr="00D60A8E" w:rsidRDefault="00DC367F" w:rsidP="00DC367F">
      <w:pPr>
        <w:numPr>
          <w:ilvl w:val="0"/>
          <w:numId w:val="2"/>
        </w:numPr>
        <w:spacing w:line="276" w:lineRule="auto"/>
        <w:jc w:val="both"/>
      </w:pPr>
      <w:r>
        <w:t xml:space="preserve">individuální pohovory </w:t>
      </w:r>
    </w:p>
    <w:p w:rsidR="00DC367F" w:rsidRDefault="00DC367F" w:rsidP="00DC367F">
      <w:pPr>
        <w:jc w:val="both"/>
        <w:rPr>
          <w:b/>
          <w:bCs/>
          <w:color w:val="0000FF"/>
          <w:sz w:val="28"/>
          <w:szCs w:val="28"/>
        </w:rPr>
      </w:pPr>
    </w:p>
    <w:p w:rsidR="00DC367F" w:rsidRDefault="00DC367F" w:rsidP="00352636">
      <w:pPr>
        <w:spacing w:line="276" w:lineRule="auto"/>
        <w:jc w:val="both"/>
        <w:rPr>
          <w:b/>
          <w:bCs/>
          <w:color w:val="0000FF"/>
          <w:sz w:val="28"/>
          <w:szCs w:val="28"/>
        </w:rPr>
      </w:pPr>
      <w:r>
        <w:rPr>
          <w:b/>
          <w:bCs/>
          <w:color w:val="0000FF"/>
          <w:sz w:val="28"/>
          <w:szCs w:val="28"/>
        </w:rPr>
        <w:t>10. Během školního roku 201</w:t>
      </w:r>
      <w:r w:rsidR="00785D38">
        <w:rPr>
          <w:b/>
          <w:bCs/>
          <w:color w:val="0000FF"/>
          <w:sz w:val="28"/>
          <w:szCs w:val="28"/>
        </w:rPr>
        <w:t xml:space="preserve">8 - </w:t>
      </w:r>
      <w:r>
        <w:rPr>
          <w:b/>
          <w:bCs/>
          <w:color w:val="0000FF"/>
          <w:sz w:val="28"/>
          <w:szCs w:val="28"/>
        </w:rPr>
        <w:t>201</w:t>
      </w:r>
      <w:r w:rsidR="00785D38">
        <w:rPr>
          <w:b/>
          <w:bCs/>
          <w:color w:val="0000FF"/>
          <w:sz w:val="28"/>
          <w:szCs w:val="28"/>
        </w:rPr>
        <w:t>9</w:t>
      </w:r>
      <w:r>
        <w:rPr>
          <w:b/>
          <w:bCs/>
          <w:color w:val="0000FF"/>
          <w:sz w:val="28"/>
          <w:szCs w:val="28"/>
        </w:rPr>
        <w:t xml:space="preserve"> budou realizovány následující akce:</w:t>
      </w:r>
    </w:p>
    <w:p w:rsidR="00DC367F" w:rsidRDefault="00DC367F" w:rsidP="00352636">
      <w:pPr>
        <w:spacing w:line="276" w:lineRule="auto"/>
        <w:jc w:val="both"/>
        <w:rPr>
          <w:b/>
          <w:bCs/>
        </w:rPr>
      </w:pPr>
    </w:p>
    <w:p w:rsidR="00DC367F" w:rsidRDefault="00DC367F" w:rsidP="00352636">
      <w:pPr>
        <w:spacing w:line="276" w:lineRule="auto"/>
        <w:jc w:val="both"/>
        <w:rPr>
          <w:b/>
          <w:bCs/>
          <w:color w:val="000000"/>
          <w:sz w:val="28"/>
          <w:szCs w:val="28"/>
        </w:rPr>
      </w:pPr>
      <w:r>
        <w:rPr>
          <w:b/>
          <w:bCs/>
          <w:color w:val="000000"/>
          <w:sz w:val="28"/>
          <w:szCs w:val="28"/>
        </w:rPr>
        <w:t>Celoroční akce</w:t>
      </w:r>
    </w:p>
    <w:p w:rsidR="00DC367F" w:rsidRDefault="00DC367F" w:rsidP="00352636">
      <w:pPr>
        <w:spacing w:line="276" w:lineRule="auto"/>
        <w:jc w:val="both"/>
        <w:rPr>
          <w:b/>
          <w:bCs/>
          <w:color w:val="000000"/>
        </w:rPr>
      </w:pPr>
    </w:p>
    <w:p w:rsidR="00DC367F" w:rsidRDefault="00DC367F" w:rsidP="00352636">
      <w:pPr>
        <w:numPr>
          <w:ilvl w:val="0"/>
          <w:numId w:val="9"/>
        </w:numPr>
        <w:spacing w:line="276" w:lineRule="auto"/>
        <w:jc w:val="both"/>
        <w:rPr>
          <w:color w:val="000000" w:themeColor="text1"/>
        </w:rPr>
      </w:pPr>
      <w:r>
        <w:rPr>
          <w:color w:val="000000" w:themeColor="text1"/>
        </w:rPr>
        <w:t>sběry: PET víček, šípků, pomerančové kůry, papíru, hluchavky, použitého oleje</w:t>
      </w:r>
    </w:p>
    <w:p w:rsidR="00DC367F" w:rsidRDefault="00DC367F" w:rsidP="00352636">
      <w:pPr>
        <w:numPr>
          <w:ilvl w:val="0"/>
          <w:numId w:val="9"/>
        </w:numPr>
        <w:spacing w:line="276" w:lineRule="auto"/>
        <w:jc w:val="both"/>
        <w:rPr>
          <w:color w:val="000000" w:themeColor="text1"/>
        </w:rPr>
      </w:pPr>
      <w:r>
        <w:rPr>
          <w:color w:val="000000" w:themeColor="text1"/>
        </w:rPr>
        <w:t>třídění odpadu</w:t>
      </w:r>
    </w:p>
    <w:p w:rsidR="00DC367F" w:rsidRDefault="00DC367F" w:rsidP="00352636">
      <w:pPr>
        <w:numPr>
          <w:ilvl w:val="0"/>
          <w:numId w:val="9"/>
        </w:numPr>
        <w:spacing w:line="276" w:lineRule="auto"/>
        <w:jc w:val="both"/>
        <w:rPr>
          <w:color w:val="000000" w:themeColor="text1"/>
        </w:rPr>
      </w:pPr>
      <w:r>
        <w:rPr>
          <w:color w:val="000000" w:themeColor="text1"/>
        </w:rPr>
        <w:t xml:space="preserve">program </w:t>
      </w:r>
      <w:proofErr w:type="spellStart"/>
      <w:r>
        <w:rPr>
          <w:color w:val="000000" w:themeColor="text1"/>
        </w:rPr>
        <w:t>Ekoškola</w:t>
      </w:r>
      <w:proofErr w:type="spellEnd"/>
      <w:r>
        <w:rPr>
          <w:color w:val="000000" w:themeColor="text1"/>
        </w:rPr>
        <w:t xml:space="preserve"> – pokračování po již získaném mezinárodním titulu </w:t>
      </w:r>
      <w:proofErr w:type="spellStart"/>
      <w:r>
        <w:rPr>
          <w:color w:val="000000" w:themeColor="text1"/>
        </w:rPr>
        <w:t>Eco-Schools</w:t>
      </w:r>
      <w:proofErr w:type="spellEnd"/>
      <w:r>
        <w:rPr>
          <w:color w:val="000000" w:themeColor="text1"/>
        </w:rPr>
        <w:t xml:space="preserve"> </w:t>
      </w:r>
    </w:p>
    <w:p w:rsidR="00DC367F" w:rsidRDefault="00DC367F" w:rsidP="00352636">
      <w:pPr>
        <w:numPr>
          <w:ilvl w:val="0"/>
          <w:numId w:val="9"/>
        </w:numPr>
        <w:spacing w:line="276" w:lineRule="auto"/>
        <w:jc w:val="both"/>
        <w:rPr>
          <w:color w:val="000000" w:themeColor="text1"/>
        </w:rPr>
      </w:pPr>
      <w:r>
        <w:rPr>
          <w:color w:val="000000" w:themeColor="text1"/>
        </w:rPr>
        <w:t>matematické soutěže</w:t>
      </w:r>
    </w:p>
    <w:p w:rsidR="00DC367F" w:rsidRDefault="00DC367F" w:rsidP="00352636">
      <w:pPr>
        <w:numPr>
          <w:ilvl w:val="0"/>
          <w:numId w:val="9"/>
        </w:numPr>
        <w:spacing w:line="276" w:lineRule="auto"/>
        <w:jc w:val="both"/>
        <w:rPr>
          <w:color w:val="000000" w:themeColor="text1"/>
        </w:rPr>
      </w:pPr>
      <w:r>
        <w:rPr>
          <w:color w:val="000000" w:themeColor="text1"/>
        </w:rPr>
        <w:t>olympiády</w:t>
      </w:r>
    </w:p>
    <w:p w:rsidR="00DC367F" w:rsidRDefault="00DC367F" w:rsidP="00352636">
      <w:pPr>
        <w:spacing w:line="276" w:lineRule="auto"/>
        <w:jc w:val="both"/>
        <w:rPr>
          <w:color w:val="000000" w:themeColor="text1"/>
        </w:rPr>
      </w:pPr>
    </w:p>
    <w:p w:rsidR="00DC367F" w:rsidRDefault="00DC367F" w:rsidP="00352636">
      <w:pPr>
        <w:spacing w:line="276" w:lineRule="auto"/>
        <w:jc w:val="both"/>
        <w:rPr>
          <w:color w:val="000000" w:themeColor="text1"/>
        </w:rPr>
      </w:pPr>
      <w:r>
        <w:rPr>
          <w:b/>
          <w:bCs/>
          <w:color w:val="000000" w:themeColor="text1"/>
          <w:sz w:val="28"/>
          <w:szCs w:val="28"/>
        </w:rPr>
        <w:t>Pravidelně konané akce:</w:t>
      </w:r>
    </w:p>
    <w:p w:rsidR="00DC367F" w:rsidRDefault="00DC367F" w:rsidP="00352636">
      <w:pPr>
        <w:spacing w:line="276" w:lineRule="auto"/>
        <w:jc w:val="both"/>
        <w:rPr>
          <w:color w:val="000000" w:themeColor="text1"/>
        </w:rPr>
      </w:pPr>
    </w:p>
    <w:p w:rsidR="00DC367F" w:rsidRDefault="00DC367F" w:rsidP="00352636">
      <w:pPr>
        <w:numPr>
          <w:ilvl w:val="0"/>
          <w:numId w:val="9"/>
        </w:numPr>
        <w:spacing w:line="276" w:lineRule="auto"/>
        <w:jc w:val="both"/>
        <w:rPr>
          <w:color w:val="000000" w:themeColor="text1"/>
        </w:rPr>
      </w:pPr>
      <w:r>
        <w:rPr>
          <w:color w:val="000000" w:themeColor="text1"/>
        </w:rPr>
        <w:t>exkurze žáků 6. - 9. třídy – viz příloha 1</w:t>
      </w:r>
    </w:p>
    <w:p w:rsidR="00DC367F" w:rsidRDefault="00DC367F" w:rsidP="00352636">
      <w:pPr>
        <w:numPr>
          <w:ilvl w:val="0"/>
          <w:numId w:val="9"/>
        </w:numPr>
        <w:spacing w:line="276" w:lineRule="auto"/>
        <w:jc w:val="both"/>
        <w:rPr>
          <w:color w:val="000000" w:themeColor="text1"/>
        </w:rPr>
      </w:pPr>
      <w:r>
        <w:rPr>
          <w:color w:val="000000" w:themeColor="text1"/>
        </w:rPr>
        <w:t xml:space="preserve">úklid </w:t>
      </w:r>
      <w:proofErr w:type="spellStart"/>
      <w:r>
        <w:rPr>
          <w:color w:val="000000" w:themeColor="text1"/>
        </w:rPr>
        <w:t>Mohelenské</w:t>
      </w:r>
      <w:proofErr w:type="spellEnd"/>
      <w:r>
        <w:rPr>
          <w:color w:val="000000" w:themeColor="text1"/>
        </w:rPr>
        <w:t xml:space="preserve"> hadcové stepi</w:t>
      </w:r>
    </w:p>
    <w:p w:rsidR="00DC367F" w:rsidRDefault="00DC367F" w:rsidP="00352636">
      <w:pPr>
        <w:numPr>
          <w:ilvl w:val="0"/>
          <w:numId w:val="9"/>
        </w:numPr>
        <w:spacing w:line="276" w:lineRule="auto"/>
        <w:jc w:val="both"/>
        <w:rPr>
          <w:color w:val="000000" w:themeColor="text1"/>
        </w:rPr>
      </w:pPr>
      <w:r>
        <w:rPr>
          <w:color w:val="000000" w:themeColor="text1"/>
        </w:rPr>
        <w:t xml:space="preserve">podzimní výstava </w:t>
      </w:r>
    </w:p>
    <w:p w:rsidR="00DC367F" w:rsidRDefault="00DC367F" w:rsidP="00352636">
      <w:pPr>
        <w:numPr>
          <w:ilvl w:val="0"/>
          <w:numId w:val="9"/>
        </w:numPr>
        <w:spacing w:line="276" w:lineRule="auto"/>
        <w:jc w:val="both"/>
        <w:rPr>
          <w:color w:val="000000" w:themeColor="text1"/>
        </w:rPr>
      </w:pPr>
      <w:r>
        <w:rPr>
          <w:color w:val="000000" w:themeColor="text1"/>
        </w:rPr>
        <w:t xml:space="preserve">Veletrh vzdělávání </w:t>
      </w:r>
      <w:proofErr w:type="spellStart"/>
      <w:r>
        <w:rPr>
          <w:color w:val="000000" w:themeColor="text1"/>
        </w:rPr>
        <w:t>Didacta</w:t>
      </w:r>
      <w:proofErr w:type="spellEnd"/>
      <w:r>
        <w:rPr>
          <w:color w:val="000000" w:themeColor="text1"/>
        </w:rPr>
        <w:t xml:space="preserve"> Třebíč</w:t>
      </w:r>
    </w:p>
    <w:p w:rsidR="00DC367F" w:rsidRDefault="00DC367F" w:rsidP="00352636">
      <w:pPr>
        <w:numPr>
          <w:ilvl w:val="0"/>
          <w:numId w:val="9"/>
        </w:numPr>
        <w:spacing w:line="276" w:lineRule="auto"/>
        <w:jc w:val="both"/>
        <w:rPr>
          <w:color w:val="000000" w:themeColor="text1"/>
        </w:rPr>
      </w:pPr>
      <w:r>
        <w:rPr>
          <w:color w:val="000000" w:themeColor="text1"/>
        </w:rPr>
        <w:t>výroba podzimních vazeb</w:t>
      </w:r>
    </w:p>
    <w:p w:rsidR="00DC367F" w:rsidRDefault="00DC367F" w:rsidP="00352636">
      <w:pPr>
        <w:pStyle w:val="Odstavecseseznamem"/>
        <w:numPr>
          <w:ilvl w:val="0"/>
          <w:numId w:val="9"/>
        </w:numPr>
        <w:spacing w:line="276" w:lineRule="auto"/>
        <w:jc w:val="both"/>
        <w:rPr>
          <w:color w:val="000000" w:themeColor="text1"/>
        </w:rPr>
      </w:pPr>
      <w:r>
        <w:rPr>
          <w:color w:val="000000" w:themeColor="text1"/>
        </w:rPr>
        <w:t>Mikuláš – celá škola</w:t>
      </w:r>
    </w:p>
    <w:p w:rsidR="00DC367F" w:rsidRDefault="00DC367F" w:rsidP="00352636">
      <w:pPr>
        <w:numPr>
          <w:ilvl w:val="0"/>
          <w:numId w:val="9"/>
        </w:numPr>
        <w:spacing w:line="276" w:lineRule="auto"/>
        <w:jc w:val="both"/>
      </w:pPr>
      <w:r>
        <w:t>setkání rodičů a žáků 9. tříd se zástupci středních škol</w:t>
      </w:r>
    </w:p>
    <w:p w:rsidR="00DC367F" w:rsidRDefault="00DC367F" w:rsidP="00352636">
      <w:pPr>
        <w:numPr>
          <w:ilvl w:val="0"/>
          <w:numId w:val="9"/>
        </w:numPr>
        <w:spacing w:line="276" w:lineRule="auto"/>
        <w:jc w:val="both"/>
      </w:pPr>
      <w:r>
        <w:t>výroba vánočních vazeb pro sponzory a partnery školy a pro klienty</w:t>
      </w:r>
      <w:r>
        <w:rPr>
          <w:color w:val="FF0000"/>
        </w:rPr>
        <w:t xml:space="preserve"> </w:t>
      </w:r>
      <w:r>
        <w:t>DPS v</w:t>
      </w:r>
      <w:r>
        <w:rPr>
          <w:color w:val="FF0000"/>
        </w:rPr>
        <w:t xml:space="preserve"> </w:t>
      </w:r>
      <w:r>
        <w:t>Mohelně</w:t>
      </w:r>
    </w:p>
    <w:p w:rsidR="00DC367F" w:rsidRDefault="00DC367F" w:rsidP="00352636">
      <w:pPr>
        <w:numPr>
          <w:ilvl w:val="0"/>
          <w:numId w:val="9"/>
        </w:numPr>
        <w:spacing w:line="276" w:lineRule="auto"/>
        <w:jc w:val="both"/>
      </w:pPr>
      <w:r>
        <w:t>vánoční zpívání pro klienty</w:t>
      </w:r>
      <w:r>
        <w:rPr>
          <w:color w:val="FF0000"/>
        </w:rPr>
        <w:t xml:space="preserve"> </w:t>
      </w:r>
      <w:r>
        <w:t>DPS</w:t>
      </w:r>
      <w:r>
        <w:rPr>
          <w:color w:val="FF0000"/>
        </w:rPr>
        <w:t xml:space="preserve"> </w:t>
      </w:r>
      <w:r>
        <w:t>v Mohelně</w:t>
      </w:r>
    </w:p>
    <w:p w:rsidR="00DC367F" w:rsidRDefault="00DC367F" w:rsidP="00352636">
      <w:pPr>
        <w:numPr>
          <w:ilvl w:val="0"/>
          <w:numId w:val="9"/>
        </w:numPr>
        <w:spacing w:line="276" w:lineRule="auto"/>
        <w:jc w:val="both"/>
      </w:pPr>
      <w:r>
        <w:t>zpívání u vánočního stromu</w:t>
      </w:r>
    </w:p>
    <w:p w:rsidR="00DC367F" w:rsidRDefault="00DC367F" w:rsidP="00352636">
      <w:pPr>
        <w:numPr>
          <w:ilvl w:val="0"/>
          <w:numId w:val="9"/>
        </w:numPr>
        <w:spacing w:line="276" w:lineRule="auto"/>
        <w:jc w:val="both"/>
        <w:rPr>
          <w:color w:val="00B050"/>
        </w:rPr>
      </w:pPr>
      <w:r>
        <w:t>sběr PET víček – charitativní akce</w:t>
      </w:r>
    </w:p>
    <w:p w:rsidR="00DC367F" w:rsidRDefault="00DC367F" w:rsidP="00352636">
      <w:pPr>
        <w:numPr>
          <w:ilvl w:val="0"/>
          <w:numId w:val="9"/>
        </w:numPr>
        <w:spacing w:line="276" w:lineRule="auto"/>
        <w:jc w:val="both"/>
      </w:pPr>
      <w:r>
        <w:t>nácvik divadelního představení</w:t>
      </w:r>
    </w:p>
    <w:p w:rsidR="00DC367F" w:rsidRDefault="00DC367F" w:rsidP="00352636">
      <w:pPr>
        <w:numPr>
          <w:ilvl w:val="0"/>
          <w:numId w:val="9"/>
        </w:numPr>
        <w:spacing w:line="276" w:lineRule="auto"/>
        <w:jc w:val="both"/>
      </w:pPr>
      <w:r>
        <w:t>lyžařský výcvikový kurz v Jeseníkách</w:t>
      </w:r>
    </w:p>
    <w:p w:rsidR="00DC367F" w:rsidRDefault="00DC367F" w:rsidP="00352636">
      <w:pPr>
        <w:numPr>
          <w:ilvl w:val="0"/>
          <w:numId w:val="9"/>
        </w:numPr>
        <w:spacing w:line="276" w:lineRule="auto"/>
        <w:jc w:val="both"/>
      </w:pPr>
      <w:r>
        <w:t xml:space="preserve">příprava školního plesu </w:t>
      </w:r>
    </w:p>
    <w:p w:rsidR="00DC367F" w:rsidRDefault="00DC367F" w:rsidP="00352636">
      <w:pPr>
        <w:numPr>
          <w:ilvl w:val="0"/>
          <w:numId w:val="9"/>
        </w:numPr>
        <w:spacing w:line="276" w:lineRule="auto"/>
        <w:jc w:val="both"/>
      </w:pPr>
      <w:r>
        <w:t>příprava dětského karnevalu</w:t>
      </w:r>
    </w:p>
    <w:p w:rsidR="00DC367F" w:rsidRDefault="00DC367F" w:rsidP="00352636">
      <w:pPr>
        <w:numPr>
          <w:ilvl w:val="0"/>
          <w:numId w:val="9"/>
        </w:numPr>
        <w:spacing w:line="276" w:lineRule="auto"/>
        <w:jc w:val="both"/>
      </w:pPr>
      <w:r>
        <w:t>školení žáků 8. tříd – 1. pomoc do škol ve spolupráci s HZS a ZZS Náměšť nad Oslavou</w:t>
      </w:r>
    </w:p>
    <w:p w:rsidR="00DC367F" w:rsidRDefault="00DC367F" w:rsidP="00352636">
      <w:pPr>
        <w:numPr>
          <w:ilvl w:val="0"/>
          <w:numId w:val="9"/>
        </w:numPr>
        <w:spacing w:line="276" w:lineRule="auto"/>
        <w:jc w:val="both"/>
      </w:pPr>
      <w:r>
        <w:t>návštěva Úřadu práce v Třebíči</w:t>
      </w:r>
    </w:p>
    <w:p w:rsidR="00DC367F" w:rsidRDefault="00DC367F" w:rsidP="00352636">
      <w:pPr>
        <w:numPr>
          <w:ilvl w:val="0"/>
          <w:numId w:val="9"/>
        </w:numPr>
        <w:spacing w:line="276" w:lineRule="auto"/>
        <w:jc w:val="both"/>
      </w:pPr>
      <w:r>
        <w:t xml:space="preserve">projekt Den Země </w:t>
      </w:r>
    </w:p>
    <w:p w:rsidR="009E28EA" w:rsidRDefault="009E28EA" w:rsidP="00352636">
      <w:pPr>
        <w:numPr>
          <w:ilvl w:val="0"/>
          <w:numId w:val="9"/>
        </w:numPr>
        <w:spacing w:line="276" w:lineRule="auto"/>
        <w:jc w:val="both"/>
      </w:pPr>
      <w:r>
        <w:t>barevný týden</w:t>
      </w:r>
    </w:p>
    <w:p w:rsidR="00DC367F" w:rsidRDefault="00DC367F" w:rsidP="00352636">
      <w:pPr>
        <w:numPr>
          <w:ilvl w:val="0"/>
          <w:numId w:val="9"/>
        </w:numPr>
        <w:spacing w:line="276" w:lineRule="auto"/>
        <w:jc w:val="both"/>
        <w:rPr>
          <w:b/>
        </w:rPr>
      </w:pPr>
      <w:r>
        <w:lastRenderedPageBreak/>
        <w:t>Čistá Vysočina</w:t>
      </w:r>
    </w:p>
    <w:p w:rsidR="00DC367F" w:rsidRDefault="00DC367F" w:rsidP="00352636">
      <w:pPr>
        <w:numPr>
          <w:ilvl w:val="0"/>
          <w:numId w:val="9"/>
        </w:numPr>
        <w:spacing w:line="276" w:lineRule="auto"/>
        <w:jc w:val="both"/>
      </w:pPr>
      <w:r>
        <w:t>projektový den Ochrana člověka za mimořádných událostí</w:t>
      </w:r>
      <w:r>
        <w:rPr>
          <w:color w:val="FF0000"/>
        </w:rPr>
        <w:t xml:space="preserve"> </w:t>
      </w:r>
      <w:r>
        <w:t>- cvičný požární poplach spojený s nácvikem evakuace</w:t>
      </w:r>
    </w:p>
    <w:p w:rsidR="00DC367F" w:rsidRDefault="00DC367F" w:rsidP="00352636">
      <w:pPr>
        <w:numPr>
          <w:ilvl w:val="0"/>
          <w:numId w:val="9"/>
        </w:numPr>
        <w:spacing w:line="276" w:lineRule="auto"/>
        <w:jc w:val="both"/>
      </w:pPr>
      <w:r>
        <w:t>sportovní den</w:t>
      </w:r>
    </w:p>
    <w:p w:rsidR="00DC367F" w:rsidRDefault="00DC367F" w:rsidP="00352636">
      <w:pPr>
        <w:numPr>
          <w:ilvl w:val="0"/>
          <w:numId w:val="9"/>
        </w:numPr>
        <w:spacing w:line="276" w:lineRule="auto"/>
        <w:jc w:val="both"/>
      </w:pPr>
      <w:r>
        <w:t>dopravní soutěž pro I. a II. stupeň</w:t>
      </w:r>
    </w:p>
    <w:p w:rsidR="00DC367F" w:rsidRDefault="00DC367F" w:rsidP="00352636">
      <w:pPr>
        <w:spacing w:line="276" w:lineRule="auto"/>
        <w:jc w:val="both"/>
        <w:rPr>
          <w:color w:val="000000" w:themeColor="text1"/>
        </w:rPr>
      </w:pPr>
      <w:proofErr w:type="gramStart"/>
      <w:r>
        <w:rPr>
          <w:color w:val="000000" w:themeColor="text1"/>
        </w:rPr>
        <w:t>-     projektové</w:t>
      </w:r>
      <w:proofErr w:type="gramEnd"/>
      <w:r>
        <w:rPr>
          <w:color w:val="000000" w:themeColor="text1"/>
        </w:rPr>
        <w:t xml:space="preserve"> dny na I. stupni</w:t>
      </w:r>
    </w:p>
    <w:p w:rsidR="00DC367F" w:rsidRDefault="00DC367F" w:rsidP="00352636">
      <w:pPr>
        <w:spacing w:line="276" w:lineRule="auto"/>
        <w:jc w:val="both"/>
        <w:rPr>
          <w:color w:val="000000" w:themeColor="text1"/>
        </w:rPr>
      </w:pPr>
      <w:proofErr w:type="gramStart"/>
      <w:r>
        <w:rPr>
          <w:color w:val="000000" w:themeColor="text1"/>
        </w:rPr>
        <w:t>-     projektové</w:t>
      </w:r>
      <w:proofErr w:type="gramEnd"/>
      <w:r>
        <w:rPr>
          <w:color w:val="000000" w:themeColor="text1"/>
        </w:rPr>
        <w:t xml:space="preserve"> dny na II. stupni</w:t>
      </w:r>
    </w:p>
    <w:p w:rsidR="00DC367F" w:rsidRDefault="00DC367F" w:rsidP="00352636">
      <w:pPr>
        <w:numPr>
          <w:ilvl w:val="0"/>
          <w:numId w:val="9"/>
        </w:numPr>
        <w:spacing w:line="276" w:lineRule="auto"/>
        <w:jc w:val="both"/>
        <w:rPr>
          <w:color w:val="000000" w:themeColor="text1"/>
        </w:rPr>
      </w:pPr>
      <w:r>
        <w:rPr>
          <w:color w:val="000000" w:themeColor="text1"/>
        </w:rPr>
        <w:t xml:space="preserve">příprava a realizace velikonoční výstavy </w:t>
      </w:r>
    </w:p>
    <w:p w:rsidR="00DC367F" w:rsidRDefault="00DC367F" w:rsidP="00352636">
      <w:pPr>
        <w:numPr>
          <w:ilvl w:val="0"/>
          <w:numId w:val="9"/>
        </w:numPr>
        <w:spacing w:line="276" w:lineRule="auto"/>
        <w:jc w:val="both"/>
        <w:rPr>
          <w:color w:val="000000" w:themeColor="text1"/>
        </w:rPr>
      </w:pPr>
      <w:r>
        <w:rPr>
          <w:color w:val="000000" w:themeColor="text1"/>
        </w:rPr>
        <w:t>společná vyučovací hodina s rodiči v 1. třídě</w:t>
      </w:r>
    </w:p>
    <w:p w:rsidR="00DC367F" w:rsidRDefault="00DC367F" w:rsidP="00352636">
      <w:pPr>
        <w:numPr>
          <w:ilvl w:val="0"/>
          <w:numId w:val="9"/>
        </w:numPr>
        <w:spacing w:line="276" w:lineRule="auto"/>
        <w:jc w:val="both"/>
        <w:rPr>
          <w:color w:val="000000" w:themeColor="text1"/>
        </w:rPr>
      </w:pPr>
      <w:r>
        <w:rPr>
          <w:color w:val="000000" w:themeColor="text1"/>
        </w:rPr>
        <w:t>Labyrint – spolupráce s DDM v Náměšti nad Oslavou</w:t>
      </w:r>
    </w:p>
    <w:p w:rsidR="00DC367F" w:rsidRDefault="00DC367F" w:rsidP="00352636">
      <w:pPr>
        <w:numPr>
          <w:ilvl w:val="0"/>
          <w:numId w:val="9"/>
        </w:numPr>
        <w:spacing w:line="276" w:lineRule="auto"/>
        <w:jc w:val="both"/>
        <w:rPr>
          <w:color w:val="000000" w:themeColor="text1"/>
        </w:rPr>
      </w:pPr>
      <w:r>
        <w:rPr>
          <w:color w:val="000000" w:themeColor="text1"/>
        </w:rPr>
        <w:t xml:space="preserve">zápis do 1. třídy </w:t>
      </w:r>
    </w:p>
    <w:p w:rsidR="00DC367F" w:rsidRDefault="00DC367F" w:rsidP="00352636">
      <w:pPr>
        <w:numPr>
          <w:ilvl w:val="0"/>
          <w:numId w:val="9"/>
        </w:numPr>
        <w:spacing w:line="276" w:lineRule="auto"/>
        <w:jc w:val="both"/>
        <w:rPr>
          <w:color w:val="000000" w:themeColor="text1"/>
        </w:rPr>
      </w:pPr>
      <w:r>
        <w:rPr>
          <w:color w:val="000000" w:themeColor="text1"/>
        </w:rPr>
        <w:t xml:space="preserve">lyžařské jednodenní zájezdy – </w:t>
      </w:r>
      <w:proofErr w:type="spellStart"/>
      <w:r>
        <w:rPr>
          <w:color w:val="000000" w:themeColor="text1"/>
        </w:rPr>
        <w:t>Šacberk</w:t>
      </w:r>
      <w:proofErr w:type="spellEnd"/>
      <w:r>
        <w:rPr>
          <w:color w:val="000000" w:themeColor="text1"/>
        </w:rPr>
        <w:t xml:space="preserve"> </w:t>
      </w:r>
    </w:p>
    <w:p w:rsidR="00DC367F" w:rsidRDefault="00DC367F" w:rsidP="00352636">
      <w:pPr>
        <w:spacing w:line="276" w:lineRule="auto"/>
        <w:jc w:val="both"/>
        <w:rPr>
          <w:color w:val="000000" w:themeColor="text1"/>
        </w:rPr>
      </w:pPr>
      <w:proofErr w:type="gramStart"/>
      <w:r>
        <w:rPr>
          <w:color w:val="000000" w:themeColor="text1"/>
        </w:rPr>
        <w:t>-     loučení</w:t>
      </w:r>
      <w:proofErr w:type="gramEnd"/>
      <w:r>
        <w:rPr>
          <w:color w:val="000000" w:themeColor="text1"/>
        </w:rPr>
        <w:t xml:space="preserve"> s páťáky</w:t>
      </w:r>
    </w:p>
    <w:p w:rsidR="00DC367F" w:rsidRDefault="00DC367F" w:rsidP="00352636">
      <w:pPr>
        <w:numPr>
          <w:ilvl w:val="0"/>
          <w:numId w:val="9"/>
        </w:numPr>
        <w:spacing w:line="276" w:lineRule="auto"/>
        <w:jc w:val="both"/>
        <w:rPr>
          <w:color w:val="000000" w:themeColor="text1"/>
        </w:rPr>
      </w:pPr>
      <w:r>
        <w:rPr>
          <w:color w:val="000000" w:themeColor="text1"/>
        </w:rPr>
        <w:t>loučení s deváťáky na obecním úřadu</w:t>
      </w:r>
    </w:p>
    <w:p w:rsidR="00DC367F" w:rsidRDefault="00DC367F" w:rsidP="00352636">
      <w:pPr>
        <w:spacing w:line="276" w:lineRule="auto"/>
        <w:jc w:val="both"/>
        <w:rPr>
          <w:b/>
          <w:bCs/>
          <w:color w:val="000000" w:themeColor="text1"/>
          <w:sz w:val="28"/>
          <w:szCs w:val="28"/>
        </w:rPr>
      </w:pPr>
    </w:p>
    <w:p w:rsidR="00D60A8E" w:rsidRPr="00D60A8E" w:rsidRDefault="00D60A8E" w:rsidP="00352636">
      <w:pPr>
        <w:spacing w:line="276" w:lineRule="auto"/>
        <w:jc w:val="both"/>
        <w:rPr>
          <w:b/>
          <w:bCs/>
          <w:sz w:val="28"/>
          <w:szCs w:val="28"/>
        </w:rPr>
      </w:pPr>
      <w:r>
        <w:rPr>
          <w:b/>
          <w:bCs/>
          <w:sz w:val="28"/>
          <w:szCs w:val="28"/>
        </w:rPr>
        <w:t>Olympiády a soutěže</w:t>
      </w:r>
    </w:p>
    <w:p w:rsidR="00DC367F" w:rsidRDefault="00DC367F" w:rsidP="00352636">
      <w:pPr>
        <w:numPr>
          <w:ilvl w:val="0"/>
          <w:numId w:val="9"/>
        </w:numPr>
        <w:spacing w:line="276" w:lineRule="auto"/>
        <w:jc w:val="both"/>
      </w:pPr>
      <w:proofErr w:type="spellStart"/>
      <w:r>
        <w:t>Pythagoriáda</w:t>
      </w:r>
      <w:proofErr w:type="spellEnd"/>
    </w:p>
    <w:p w:rsidR="00DC367F" w:rsidRDefault="00DC367F" w:rsidP="00352636">
      <w:pPr>
        <w:numPr>
          <w:ilvl w:val="0"/>
          <w:numId w:val="9"/>
        </w:numPr>
        <w:spacing w:line="276" w:lineRule="auto"/>
        <w:jc w:val="both"/>
      </w:pPr>
      <w:r>
        <w:t>matematická olympiáda</w:t>
      </w:r>
    </w:p>
    <w:p w:rsidR="00DC367F" w:rsidRDefault="00DC367F" w:rsidP="00352636">
      <w:pPr>
        <w:numPr>
          <w:ilvl w:val="0"/>
          <w:numId w:val="9"/>
        </w:numPr>
        <w:spacing w:line="276" w:lineRule="auto"/>
        <w:jc w:val="both"/>
      </w:pPr>
      <w:r>
        <w:t>Přírodovědný klokan</w:t>
      </w:r>
    </w:p>
    <w:p w:rsidR="00DC367F" w:rsidRDefault="00DC367F" w:rsidP="00352636">
      <w:pPr>
        <w:numPr>
          <w:ilvl w:val="0"/>
          <w:numId w:val="9"/>
        </w:numPr>
        <w:spacing w:line="276" w:lineRule="auto"/>
        <w:jc w:val="both"/>
      </w:pPr>
      <w:r>
        <w:t>Sportovní devítka</w:t>
      </w:r>
    </w:p>
    <w:p w:rsidR="00DC367F" w:rsidRDefault="00DC367F" w:rsidP="00352636">
      <w:pPr>
        <w:numPr>
          <w:ilvl w:val="0"/>
          <w:numId w:val="9"/>
        </w:numPr>
        <w:spacing w:line="276" w:lineRule="auto"/>
        <w:jc w:val="both"/>
      </w:pPr>
      <w:r>
        <w:t>chemická olympiáda</w:t>
      </w:r>
    </w:p>
    <w:p w:rsidR="00DC367F" w:rsidRDefault="00DC367F" w:rsidP="00352636">
      <w:pPr>
        <w:numPr>
          <w:ilvl w:val="0"/>
          <w:numId w:val="9"/>
        </w:numPr>
        <w:spacing w:line="276" w:lineRule="auto"/>
        <w:jc w:val="both"/>
      </w:pPr>
      <w:r>
        <w:t>Matematický oříšek</w:t>
      </w:r>
    </w:p>
    <w:p w:rsidR="00DC367F" w:rsidRDefault="00DC367F" w:rsidP="00352636">
      <w:pPr>
        <w:numPr>
          <w:ilvl w:val="0"/>
          <w:numId w:val="9"/>
        </w:numPr>
        <w:spacing w:line="276" w:lineRule="auto"/>
        <w:jc w:val="both"/>
      </w:pPr>
      <w:r>
        <w:t>zeměpisná olympiáda</w:t>
      </w:r>
    </w:p>
    <w:p w:rsidR="00DC367F" w:rsidRDefault="00DC367F" w:rsidP="00352636">
      <w:pPr>
        <w:numPr>
          <w:ilvl w:val="0"/>
          <w:numId w:val="9"/>
        </w:numPr>
        <w:spacing w:line="276" w:lineRule="auto"/>
        <w:jc w:val="both"/>
      </w:pPr>
      <w:r>
        <w:t>fyzikální olympiáda</w:t>
      </w:r>
    </w:p>
    <w:p w:rsidR="00DC367F" w:rsidRDefault="00DC367F" w:rsidP="00352636">
      <w:pPr>
        <w:numPr>
          <w:ilvl w:val="0"/>
          <w:numId w:val="9"/>
        </w:numPr>
        <w:spacing w:line="276" w:lineRule="auto"/>
        <w:jc w:val="both"/>
      </w:pPr>
      <w:r>
        <w:t>olympiáda v </w:t>
      </w:r>
      <w:proofErr w:type="spellStart"/>
      <w:r>
        <w:t>Nj</w:t>
      </w:r>
      <w:proofErr w:type="spellEnd"/>
      <w:r>
        <w:t xml:space="preserve">, </w:t>
      </w:r>
      <w:proofErr w:type="spellStart"/>
      <w:r>
        <w:t>Čj</w:t>
      </w:r>
      <w:proofErr w:type="spellEnd"/>
      <w:r>
        <w:t xml:space="preserve">, AJ, </w:t>
      </w:r>
    </w:p>
    <w:p w:rsidR="00DC367F" w:rsidRDefault="00DC367F" w:rsidP="00352636">
      <w:pPr>
        <w:numPr>
          <w:ilvl w:val="0"/>
          <w:numId w:val="9"/>
        </w:numPr>
        <w:spacing w:line="276" w:lineRule="auto"/>
        <w:jc w:val="both"/>
      </w:pPr>
      <w:r>
        <w:t>výtvarné soutěže</w:t>
      </w:r>
    </w:p>
    <w:p w:rsidR="00DC367F" w:rsidRDefault="00DC367F" w:rsidP="00352636">
      <w:pPr>
        <w:spacing w:line="276" w:lineRule="auto"/>
        <w:jc w:val="both"/>
      </w:pPr>
    </w:p>
    <w:p w:rsidR="00DC367F" w:rsidRDefault="00DC367F" w:rsidP="00352636">
      <w:pPr>
        <w:numPr>
          <w:ilvl w:val="0"/>
          <w:numId w:val="9"/>
        </w:numPr>
        <w:spacing w:line="276" w:lineRule="auto"/>
        <w:jc w:val="both"/>
        <w:rPr>
          <w:b/>
          <w:bCs/>
        </w:rPr>
      </w:pPr>
      <w:r>
        <w:rPr>
          <w:b/>
          <w:bCs/>
        </w:rPr>
        <w:t>sportovní soutěže:</w:t>
      </w:r>
    </w:p>
    <w:p w:rsidR="00DC367F" w:rsidRDefault="00DC367F" w:rsidP="00352636">
      <w:pPr>
        <w:numPr>
          <w:ilvl w:val="0"/>
          <w:numId w:val="9"/>
        </w:numPr>
        <w:spacing w:line="276" w:lineRule="auto"/>
        <w:jc w:val="both"/>
        <w:rPr>
          <w:b/>
          <w:bCs/>
        </w:rPr>
      </w:pPr>
      <w:r>
        <w:t>florbal – přebor školy</w:t>
      </w:r>
    </w:p>
    <w:p w:rsidR="00DC367F" w:rsidRPr="00785D38" w:rsidRDefault="00DC367F" w:rsidP="00352636">
      <w:pPr>
        <w:numPr>
          <w:ilvl w:val="0"/>
          <w:numId w:val="9"/>
        </w:numPr>
        <w:spacing w:line="276" w:lineRule="auto"/>
        <w:jc w:val="both"/>
        <w:rPr>
          <w:b/>
          <w:bCs/>
        </w:rPr>
      </w:pPr>
      <w:proofErr w:type="spellStart"/>
      <w:r>
        <w:t>Mc</w:t>
      </w:r>
      <w:proofErr w:type="spellEnd"/>
      <w:r>
        <w:t xml:space="preserve"> </w:t>
      </w:r>
      <w:proofErr w:type="spellStart"/>
      <w:r>
        <w:t>Donalds</w:t>
      </w:r>
      <w:proofErr w:type="spellEnd"/>
      <w:r>
        <w:t xml:space="preserve"> cup</w:t>
      </w:r>
    </w:p>
    <w:p w:rsidR="00DC367F" w:rsidRDefault="00DC367F" w:rsidP="00352636">
      <w:pPr>
        <w:numPr>
          <w:ilvl w:val="0"/>
          <w:numId w:val="9"/>
        </w:numPr>
        <w:spacing w:line="276" w:lineRule="auto"/>
        <w:jc w:val="both"/>
        <w:rPr>
          <w:b/>
          <w:bCs/>
        </w:rPr>
      </w:pPr>
      <w:r>
        <w:t>přebor ve skoku vysokém</w:t>
      </w:r>
    </w:p>
    <w:p w:rsidR="00DC367F" w:rsidRDefault="00DC367F" w:rsidP="00352636">
      <w:pPr>
        <w:numPr>
          <w:ilvl w:val="0"/>
          <w:numId w:val="9"/>
        </w:numPr>
        <w:spacing w:line="276" w:lineRule="auto"/>
        <w:jc w:val="both"/>
        <w:rPr>
          <w:b/>
          <w:bCs/>
        </w:rPr>
      </w:pPr>
      <w:r>
        <w:t>dopravní soutěž</w:t>
      </w:r>
    </w:p>
    <w:p w:rsidR="00DC367F" w:rsidRDefault="00DC367F" w:rsidP="00352636">
      <w:pPr>
        <w:numPr>
          <w:ilvl w:val="0"/>
          <w:numId w:val="9"/>
        </w:numPr>
        <w:spacing w:line="276" w:lineRule="auto"/>
        <w:jc w:val="both"/>
        <w:rPr>
          <w:b/>
          <w:bCs/>
        </w:rPr>
      </w:pPr>
      <w:r>
        <w:t>lyžařský slalom</w:t>
      </w:r>
    </w:p>
    <w:p w:rsidR="00DC367F" w:rsidRDefault="00DC367F" w:rsidP="00352636">
      <w:pPr>
        <w:numPr>
          <w:ilvl w:val="0"/>
          <w:numId w:val="9"/>
        </w:numPr>
        <w:spacing w:line="276" w:lineRule="auto"/>
        <w:jc w:val="both"/>
        <w:rPr>
          <w:b/>
          <w:bCs/>
        </w:rPr>
      </w:pPr>
      <w:r>
        <w:t>mikulášský a vánoční turnaj ve florbalu pro I. stupeň</w:t>
      </w:r>
    </w:p>
    <w:p w:rsidR="00DC367F" w:rsidRDefault="00DC367F" w:rsidP="00352636">
      <w:pPr>
        <w:numPr>
          <w:ilvl w:val="0"/>
          <w:numId w:val="9"/>
        </w:numPr>
        <w:spacing w:line="276" w:lineRule="auto"/>
        <w:jc w:val="both"/>
        <w:rPr>
          <w:b/>
          <w:bCs/>
        </w:rPr>
      </w:pPr>
      <w:r>
        <w:t>florbalový turnaj v Rouchovanech - II. stupeň</w:t>
      </w:r>
    </w:p>
    <w:p w:rsidR="00DC367F" w:rsidRDefault="00DC367F" w:rsidP="00352636">
      <w:pPr>
        <w:pStyle w:val="Odstavecseseznamem"/>
        <w:numPr>
          <w:ilvl w:val="0"/>
          <w:numId w:val="9"/>
        </w:numPr>
        <w:spacing w:line="276" w:lineRule="auto"/>
        <w:jc w:val="both"/>
      </w:pPr>
      <w:r>
        <w:t>turnaj v přehazované</w:t>
      </w:r>
    </w:p>
    <w:p w:rsidR="00DC367F" w:rsidRDefault="00DC367F" w:rsidP="00352636">
      <w:pPr>
        <w:pStyle w:val="Odstavecseseznamem"/>
        <w:numPr>
          <w:ilvl w:val="0"/>
          <w:numId w:val="9"/>
        </w:numPr>
        <w:spacing w:line="276" w:lineRule="auto"/>
        <w:jc w:val="both"/>
      </w:pPr>
      <w:r>
        <w:t>sportovní olympiáda – spolupráce se ZŠ Dukovany a Hartvíkovice</w:t>
      </w:r>
    </w:p>
    <w:p w:rsidR="00DC367F" w:rsidRDefault="00DC367F" w:rsidP="00352636">
      <w:pPr>
        <w:pStyle w:val="Odstavecseseznamem"/>
        <w:numPr>
          <w:ilvl w:val="0"/>
          <w:numId w:val="9"/>
        </w:numPr>
        <w:spacing w:line="276" w:lineRule="auto"/>
        <w:jc w:val="both"/>
      </w:pPr>
      <w:r>
        <w:t>basketbalový turnaj</w:t>
      </w:r>
    </w:p>
    <w:p w:rsidR="00DC367F" w:rsidRDefault="00DC367F" w:rsidP="00352636">
      <w:pPr>
        <w:pStyle w:val="Odstavecseseznamem"/>
        <w:numPr>
          <w:ilvl w:val="0"/>
          <w:numId w:val="9"/>
        </w:numPr>
        <w:spacing w:line="276" w:lineRule="auto"/>
        <w:jc w:val="both"/>
      </w:pPr>
      <w:r>
        <w:t>fotbalový turnaj</w:t>
      </w:r>
    </w:p>
    <w:p w:rsidR="00DC367F" w:rsidRDefault="00DC367F" w:rsidP="00352636">
      <w:pPr>
        <w:pStyle w:val="Odstavecseseznamem"/>
        <w:numPr>
          <w:ilvl w:val="0"/>
          <w:numId w:val="9"/>
        </w:numPr>
        <w:spacing w:line="276" w:lineRule="auto"/>
        <w:jc w:val="both"/>
      </w:pPr>
      <w:r>
        <w:t>malá kopaná – přebor škol</w:t>
      </w:r>
    </w:p>
    <w:p w:rsidR="00DC367F" w:rsidRDefault="00DC367F" w:rsidP="00352636">
      <w:pPr>
        <w:pStyle w:val="Odstavecseseznamem"/>
        <w:numPr>
          <w:ilvl w:val="0"/>
          <w:numId w:val="9"/>
        </w:numPr>
        <w:spacing w:line="276" w:lineRule="auto"/>
        <w:jc w:val="both"/>
      </w:pPr>
      <w:r>
        <w:t>Olympijský víceboj</w:t>
      </w:r>
    </w:p>
    <w:p w:rsidR="009B1247" w:rsidRDefault="009B1247" w:rsidP="009B1247">
      <w:pPr>
        <w:pStyle w:val="Odstavecseseznamem"/>
        <w:spacing w:line="276" w:lineRule="auto"/>
        <w:ind w:left="360"/>
        <w:jc w:val="both"/>
      </w:pPr>
    </w:p>
    <w:p w:rsidR="009B1247" w:rsidRDefault="009B1247" w:rsidP="00352636">
      <w:pPr>
        <w:spacing w:line="276" w:lineRule="auto"/>
        <w:jc w:val="both"/>
      </w:pPr>
    </w:p>
    <w:p w:rsidR="00DC367F" w:rsidRDefault="00DC367F" w:rsidP="00352636">
      <w:pPr>
        <w:spacing w:line="276" w:lineRule="auto"/>
        <w:jc w:val="both"/>
        <w:rPr>
          <w:b/>
          <w:bCs/>
          <w:sz w:val="28"/>
          <w:szCs w:val="28"/>
        </w:rPr>
      </w:pPr>
      <w:r>
        <w:rPr>
          <w:b/>
          <w:bCs/>
          <w:sz w:val="28"/>
          <w:szCs w:val="28"/>
        </w:rPr>
        <w:lastRenderedPageBreak/>
        <w:t>Další plánované akce</w:t>
      </w:r>
    </w:p>
    <w:p w:rsidR="00DC367F" w:rsidRDefault="00DC367F" w:rsidP="00352636">
      <w:pPr>
        <w:spacing w:line="276" w:lineRule="auto"/>
        <w:jc w:val="both"/>
      </w:pPr>
    </w:p>
    <w:p w:rsidR="00DC367F" w:rsidRDefault="00DC367F" w:rsidP="00352636">
      <w:pPr>
        <w:numPr>
          <w:ilvl w:val="0"/>
          <w:numId w:val="9"/>
        </w:numPr>
        <w:spacing w:line="276" w:lineRule="auto"/>
        <w:jc w:val="both"/>
      </w:pPr>
      <w:r>
        <w:t>třídní schůzky -  chování a prospěch žáků</w:t>
      </w:r>
    </w:p>
    <w:p w:rsidR="00DC367F" w:rsidRDefault="00DC367F" w:rsidP="00352636">
      <w:pPr>
        <w:numPr>
          <w:ilvl w:val="0"/>
          <w:numId w:val="9"/>
        </w:numPr>
        <w:spacing w:line="276" w:lineRule="auto"/>
        <w:jc w:val="both"/>
      </w:pPr>
      <w:r>
        <w:t>schůze Školského spolku</w:t>
      </w:r>
    </w:p>
    <w:p w:rsidR="00DC367F" w:rsidRDefault="00DC367F" w:rsidP="00352636">
      <w:pPr>
        <w:numPr>
          <w:ilvl w:val="0"/>
          <w:numId w:val="9"/>
        </w:numPr>
        <w:spacing w:line="276" w:lineRule="auto"/>
        <w:jc w:val="both"/>
        <w:rPr>
          <w:b/>
          <w:bCs/>
        </w:rPr>
      </w:pPr>
      <w:r>
        <w:t>testování SCIO, CERMAT, NIQES, DIAGNOSTIKA, KALIBRO – dle nabídky</w:t>
      </w:r>
    </w:p>
    <w:p w:rsidR="00DC367F" w:rsidRDefault="00DC367F" w:rsidP="00352636">
      <w:pPr>
        <w:numPr>
          <w:ilvl w:val="0"/>
          <w:numId w:val="9"/>
        </w:numPr>
        <w:spacing w:line="276" w:lineRule="auto"/>
        <w:jc w:val="both"/>
        <w:rPr>
          <w:b/>
          <w:bCs/>
        </w:rPr>
      </w:pPr>
      <w:r>
        <w:t>kulturní akce – divadlo, kino, přednášky, koncerty</w:t>
      </w:r>
    </w:p>
    <w:p w:rsidR="00DC367F" w:rsidRDefault="00DC367F" w:rsidP="00352636">
      <w:pPr>
        <w:numPr>
          <w:ilvl w:val="0"/>
          <w:numId w:val="9"/>
        </w:numPr>
        <w:spacing w:line="276" w:lineRule="auto"/>
        <w:jc w:val="both"/>
      </w:pPr>
      <w:r>
        <w:t>školní výlety</w:t>
      </w:r>
    </w:p>
    <w:p w:rsidR="00DC367F" w:rsidRDefault="00DC367F" w:rsidP="00352636">
      <w:pPr>
        <w:pStyle w:val="Odstavecseseznamem"/>
        <w:numPr>
          <w:ilvl w:val="0"/>
          <w:numId w:val="9"/>
        </w:numPr>
        <w:spacing w:line="276" w:lineRule="auto"/>
        <w:jc w:val="both"/>
      </w:pPr>
      <w:r>
        <w:t>DROGY TROCHU JINAK – využití internetového portálu ve vyučování</w:t>
      </w:r>
    </w:p>
    <w:p w:rsidR="00DC367F" w:rsidRDefault="00DC367F" w:rsidP="00352636">
      <w:pPr>
        <w:pStyle w:val="Odstavecseseznamem"/>
        <w:numPr>
          <w:ilvl w:val="0"/>
          <w:numId w:val="9"/>
        </w:numPr>
        <w:spacing w:line="276" w:lineRule="auto"/>
        <w:jc w:val="both"/>
      </w:pPr>
      <w:proofErr w:type="gramStart"/>
      <w:r>
        <w:t>Sedmikvítek  – Okříšky</w:t>
      </w:r>
      <w:proofErr w:type="gramEnd"/>
    </w:p>
    <w:p w:rsidR="00DC367F" w:rsidRDefault="00DC367F" w:rsidP="00352636">
      <w:pPr>
        <w:pStyle w:val="Odstavecseseznamem"/>
        <w:numPr>
          <w:ilvl w:val="0"/>
          <w:numId w:val="9"/>
        </w:numPr>
        <w:spacing w:line="276" w:lineRule="auto"/>
        <w:jc w:val="both"/>
      </w:pPr>
      <w:r>
        <w:t>Světýlková cesta</w:t>
      </w:r>
    </w:p>
    <w:p w:rsidR="00DC367F" w:rsidRDefault="00DC367F" w:rsidP="00352636">
      <w:pPr>
        <w:pStyle w:val="Odstavecseseznamem"/>
        <w:numPr>
          <w:ilvl w:val="0"/>
          <w:numId w:val="9"/>
        </w:numPr>
        <w:spacing w:line="276" w:lineRule="auto"/>
        <w:jc w:val="both"/>
      </w:pPr>
      <w:r>
        <w:t>letní branné cvičení</w:t>
      </w:r>
    </w:p>
    <w:p w:rsidR="000D3A0B" w:rsidRDefault="000D3A0B" w:rsidP="004473D1">
      <w:pPr>
        <w:jc w:val="both"/>
        <w:rPr>
          <w:b/>
          <w:bCs/>
          <w:sz w:val="28"/>
          <w:szCs w:val="28"/>
        </w:rPr>
      </w:pPr>
    </w:p>
    <w:p w:rsidR="004473D1" w:rsidRPr="004473D1" w:rsidRDefault="00DC367F" w:rsidP="004473D1">
      <w:pPr>
        <w:jc w:val="both"/>
        <w:rPr>
          <w:b/>
          <w:bCs/>
          <w:sz w:val="28"/>
          <w:szCs w:val="28"/>
        </w:rPr>
      </w:pPr>
      <w:r>
        <w:rPr>
          <w:b/>
          <w:bCs/>
          <w:sz w:val="28"/>
          <w:szCs w:val="28"/>
        </w:rPr>
        <w:t>Kroužky ve školním roce 201</w:t>
      </w:r>
      <w:r w:rsidR="00785D38">
        <w:rPr>
          <w:b/>
          <w:bCs/>
          <w:sz w:val="28"/>
          <w:szCs w:val="28"/>
        </w:rPr>
        <w:t>8</w:t>
      </w:r>
      <w:r>
        <w:rPr>
          <w:b/>
          <w:bCs/>
          <w:sz w:val="28"/>
          <w:szCs w:val="28"/>
        </w:rPr>
        <w:t>-201</w:t>
      </w:r>
      <w:r w:rsidR="00785D38">
        <w:rPr>
          <w:b/>
          <w:bCs/>
          <w:sz w:val="28"/>
          <w:szCs w:val="28"/>
        </w:rPr>
        <w:t>9</w:t>
      </w:r>
    </w:p>
    <w:p w:rsidR="004473D1" w:rsidRPr="00D60A8E" w:rsidRDefault="004473D1" w:rsidP="004473D1">
      <w:pPr>
        <w:spacing w:before="100" w:beforeAutospacing="1" w:after="100" w:afterAutospacing="1"/>
        <w:outlineLvl w:val="3"/>
        <w:rPr>
          <w:b/>
          <w:bCs/>
          <w:color w:val="FF0000"/>
          <w:lang w:val="en-GB" w:eastAsia="en-GB"/>
        </w:rPr>
      </w:pPr>
      <w:r w:rsidRPr="00D60A8E">
        <w:rPr>
          <w:rFonts w:ascii="Georgia" w:hAnsi="Georgia"/>
          <w:b/>
          <w:bCs/>
          <w:color w:val="000000" w:themeColor="text1"/>
          <w:lang w:val="en-GB" w:eastAsia="en-GB"/>
        </w:rPr>
        <w:t xml:space="preserve">I. </w:t>
      </w:r>
      <w:proofErr w:type="spellStart"/>
      <w:r w:rsidRPr="00D60A8E">
        <w:rPr>
          <w:rFonts w:ascii="Georgia" w:hAnsi="Georgia"/>
          <w:b/>
          <w:bCs/>
          <w:color w:val="000000" w:themeColor="text1"/>
          <w:lang w:val="en-GB" w:eastAsia="en-GB"/>
        </w:rPr>
        <w:t>stupeň</w:t>
      </w:r>
      <w:proofErr w:type="spellEnd"/>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D60A8E">
        <w:rPr>
          <w:rFonts w:ascii="Georgia" w:hAnsi="Georgia"/>
          <w:b/>
          <w:bCs/>
          <w:color w:val="FF0000"/>
          <w:lang w:val="en-GB" w:eastAsia="en-GB"/>
        </w:rPr>
        <w:tab/>
      </w:r>
      <w:r w:rsidR="002E3978" w:rsidRPr="00D60A8E">
        <w:rPr>
          <w:b/>
          <w:bCs/>
          <w:color w:val="FF0000"/>
          <w:lang w:val="en-GB" w:eastAsia="en-GB"/>
        </w:rPr>
        <w:tab/>
      </w:r>
    </w:p>
    <w:tbl>
      <w:tblPr>
        <w:tblW w:w="5978" w:type="dxa"/>
        <w:tblCellMar>
          <w:top w:w="6" w:type="dxa"/>
          <w:left w:w="6" w:type="dxa"/>
          <w:bottom w:w="6" w:type="dxa"/>
          <w:right w:w="6" w:type="dxa"/>
        </w:tblCellMar>
        <w:tblLook w:val="04A0" w:firstRow="1" w:lastRow="0" w:firstColumn="1" w:lastColumn="0" w:noHBand="0" w:noVBand="1"/>
      </w:tblPr>
      <w:tblGrid>
        <w:gridCol w:w="5960"/>
        <w:gridCol w:w="18"/>
      </w:tblGrid>
      <w:tr w:rsidR="00D60A8E" w:rsidRPr="00D60A8E" w:rsidTr="00D60A8E">
        <w:tc>
          <w:tcPr>
            <w:tcW w:w="5960" w:type="dxa"/>
            <w:hideMark/>
          </w:tcPr>
          <w:p w:rsidR="002E3978" w:rsidRPr="00D60A8E" w:rsidRDefault="00D60A8E" w:rsidP="002E3978">
            <w:pPr>
              <w:rPr>
                <w:color w:val="000000" w:themeColor="text1"/>
              </w:rPr>
            </w:pPr>
            <w:r>
              <w:rPr>
                <w:color w:val="000000" w:themeColor="text1"/>
              </w:rPr>
              <w:t xml:space="preserve">ZOBCOVÁ FLÉTNA - </w:t>
            </w:r>
            <w:r w:rsidR="002E3978" w:rsidRPr="00D60A8E">
              <w:rPr>
                <w:color w:val="000000" w:themeColor="text1"/>
              </w:rPr>
              <w:t>Mgr. Romana Dvořáková</w:t>
            </w:r>
          </w:p>
          <w:p w:rsidR="002E3978" w:rsidRPr="00D60A8E" w:rsidRDefault="002E3978" w:rsidP="002E3978">
            <w:pPr>
              <w:rPr>
                <w:color w:val="000000" w:themeColor="text1"/>
              </w:rPr>
            </w:pPr>
          </w:p>
          <w:p w:rsidR="002E3978" w:rsidRPr="00D60A8E" w:rsidRDefault="00D60A8E" w:rsidP="002E3978">
            <w:pPr>
              <w:rPr>
                <w:color w:val="000000" w:themeColor="text1"/>
              </w:rPr>
            </w:pPr>
            <w:r>
              <w:rPr>
                <w:color w:val="000000" w:themeColor="text1"/>
              </w:rPr>
              <w:t xml:space="preserve">FOTBAL, FLORBAL - </w:t>
            </w:r>
            <w:r w:rsidR="002E3978" w:rsidRPr="00D60A8E">
              <w:rPr>
                <w:color w:val="000000" w:themeColor="text1"/>
              </w:rPr>
              <w:t>Mgr. Lubomír Ostrý</w:t>
            </w:r>
          </w:p>
          <w:p w:rsidR="002E3978" w:rsidRPr="00D60A8E" w:rsidRDefault="00D60A8E" w:rsidP="002E3978">
            <w:pPr>
              <w:rPr>
                <w:color w:val="000000" w:themeColor="text1"/>
              </w:rPr>
            </w:pPr>
            <w:r>
              <w:rPr>
                <w:color w:val="000000" w:themeColor="text1"/>
              </w:rPr>
              <w:br/>
              <w:t xml:space="preserve">POHYBOVÝ KROUŽEK - </w:t>
            </w:r>
            <w:r w:rsidR="002E3978" w:rsidRPr="00D60A8E">
              <w:rPr>
                <w:color w:val="000000" w:themeColor="text1"/>
              </w:rPr>
              <w:t>Mgr. Milena Husáková</w:t>
            </w:r>
          </w:p>
          <w:p w:rsidR="002E3978" w:rsidRPr="00D60A8E" w:rsidRDefault="00D60A8E" w:rsidP="002E3978">
            <w:pPr>
              <w:rPr>
                <w:color w:val="000000" w:themeColor="text1"/>
              </w:rPr>
            </w:pPr>
            <w:r>
              <w:rPr>
                <w:color w:val="000000" w:themeColor="text1"/>
              </w:rPr>
              <w:br/>
              <w:t xml:space="preserve">HUDEBNÍ KROUŽEK - </w:t>
            </w:r>
            <w:r w:rsidR="002E3978" w:rsidRPr="00D60A8E">
              <w:rPr>
                <w:color w:val="000000" w:themeColor="text1"/>
              </w:rPr>
              <w:t>Mgr. Helena Kohoutková</w:t>
            </w:r>
          </w:p>
          <w:p w:rsidR="002E3978" w:rsidRPr="00D60A8E" w:rsidRDefault="002E3978" w:rsidP="002E3978">
            <w:pPr>
              <w:rPr>
                <w:color w:val="000000" w:themeColor="text1"/>
              </w:rPr>
            </w:pPr>
            <w:r w:rsidRPr="00D60A8E">
              <w:rPr>
                <w:color w:val="000000" w:themeColor="text1"/>
              </w:rPr>
              <w:br/>
              <w:t>DRA</w:t>
            </w:r>
            <w:r w:rsidR="00D60A8E">
              <w:rPr>
                <w:color w:val="000000" w:themeColor="text1"/>
              </w:rPr>
              <w:t xml:space="preserve">MATICKÝ KROUŽEK - Mgr. Milada </w:t>
            </w:r>
            <w:proofErr w:type="spellStart"/>
            <w:r w:rsidRPr="00D60A8E">
              <w:rPr>
                <w:color w:val="000000" w:themeColor="text1"/>
              </w:rPr>
              <w:t>Červinčáková</w:t>
            </w:r>
            <w:proofErr w:type="spellEnd"/>
          </w:p>
          <w:p w:rsidR="002E3978" w:rsidRPr="00D60A8E" w:rsidRDefault="00D60A8E" w:rsidP="002E3978">
            <w:pPr>
              <w:rPr>
                <w:color w:val="000000" w:themeColor="text1"/>
              </w:rPr>
            </w:pPr>
            <w:r>
              <w:rPr>
                <w:color w:val="000000" w:themeColor="text1"/>
              </w:rPr>
              <w:br/>
              <w:t xml:space="preserve">NÁBOŽENSTVÍ - </w:t>
            </w:r>
            <w:r w:rsidR="002E3978" w:rsidRPr="00D60A8E">
              <w:rPr>
                <w:color w:val="000000" w:themeColor="text1"/>
              </w:rPr>
              <w:t>Mgr. Petr Václavek</w:t>
            </w:r>
          </w:p>
        </w:tc>
        <w:tc>
          <w:tcPr>
            <w:tcW w:w="0" w:type="auto"/>
          </w:tcPr>
          <w:p w:rsidR="002E3978" w:rsidRPr="00D60A8E" w:rsidRDefault="002E3978" w:rsidP="002E3978">
            <w:pPr>
              <w:rPr>
                <w:color w:val="000000" w:themeColor="text1"/>
              </w:rPr>
            </w:pPr>
          </w:p>
        </w:tc>
      </w:tr>
      <w:tr w:rsidR="00D60A8E" w:rsidRPr="00D60A8E" w:rsidTr="00D60A8E">
        <w:tc>
          <w:tcPr>
            <w:tcW w:w="5960" w:type="dxa"/>
          </w:tcPr>
          <w:p w:rsidR="002E3978" w:rsidRPr="00D60A8E" w:rsidRDefault="002E3978" w:rsidP="002E3978">
            <w:pPr>
              <w:rPr>
                <w:color w:val="000000" w:themeColor="text1"/>
              </w:rPr>
            </w:pPr>
          </w:p>
        </w:tc>
        <w:tc>
          <w:tcPr>
            <w:tcW w:w="0" w:type="auto"/>
          </w:tcPr>
          <w:p w:rsidR="002E3978" w:rsidRPr="00D60A8E" w:rsidRDefault="002E3978" w:rsidP="002E3978">
            <w:pPr>
              <w:rPr>
                <w:color w:val="000000" w:themeColor="text1"/>
              </w:rPr>
            </w:pPr>
          </w:p>
        </w:tc>
      </w:tr>
    </w:tbl>
    <w:p w:rsidR="004473D1" w:rsidRPr="00D60A8E" w:rsidRDefault="004473D1" w:rsidP="004473D1">
      <w:pPr>
        <w:spacing w:before="100" w:beforeAutospacing="1" w:after="100" w:afterAutospacing="1"/>
        <w:outlineLvl w:val="3"/>
        <w:rPr>
          <w:b/>
          <w:bCs/>
          <w:color w:val="000000" w:themeColor="text1"/>
          <w:lang w:val="en-GB" w:eastAsia="en-GB"/>
        </w:rPr>
      </w:pPr>
      <w:r w:rsidRPr="00D60A8E">
        <w:rPr>
          <w:b/>
          <w:bCs/>
          <w:color w:val="000000" w:themeColor="text1"/>
          <w:lang w:val="en-GB" w:eastAsia="en-GB"/>
        </w:rPr>
        <w:t xml:space="preserve">II. </w:t>
      </w:r>
      <w:proofErr w:type="spellStart"/>
      <w:proofErr w:type="gramStart"/>
      <w:r w:rsidRPr="00D60A8E">
        <w:rPr>
          <w:b/>
          <w:bCs/>
          <w:color w:val="000000" w:themeColor="text1"/>
          <w:lang w:val="en-GB" w:eastAsia="en-GB"/>
        </w:rPr>
        <w:t>stupeň</w:t>
      </w:r>
      <w:proofErr w:type="spellEnd"/>
      <w:proofErr w:type="gramEnd"/>
      <w:r w:rsidRPr="00D60A8E">
        <w:rPr>
          <w:b/>
          <w:bCs/>
          <w:color w:val="000000" w:themeColor="text1"/>
          <w:lang w:val="en-GB" w:eastAsia="en-GB"/>
        </w:rPr>
        <w:t> </w:t>
      </w:r>
    </w:p>
    <w:tbl>
      <w:tblPr>
        <w:tblW w:w="4845" w:type="pct"/>
        <w:tblCellMar>
          <w:top w:w="6" w:type="dxa"/>
          <w:left w:w="6" w:type="dxa"/>
          <w:bottom w:w="6" w:type="dxa"/>
          <w:right w:w="6" w:type="dxa"/>
        </w:tblCellMar>
        <w:tblLook w:val="04A0" w:firstRow="1" w:lastRow="0" w:firstColumn="1" w:lastColumn="0" w:noHBand="0" w:noVBand="1"/>
      </w:tblPr>
      <w:tblGrid>
        <w:gridCol w:w="5818"/>
        <w:gridCol w:w="2984"/>
      </w:tblGrid>
      <w:tr w:rsidR="00D60A8E" w:rsidRPr="00D60A8E" w:rsidTr="00D60A8E">
        <w:tc>
          <w:tcPr>
            <w:tcW w:w="3305" w:type="pct"/>
            <w:hideMark/>
          </w:tcPr>
          <w:p w:rsidR="002E3978" w:rsidRDefault="00D60A8E" w:rsidP="002E3978">
            <w:pPr>
              <w:rPr>
                <w:color w:val="000000" w:themeColor="text1"/>
              </w:rPr>
            </w:pPr>
            <w:r>
              <w:rPr>
                <w:color w:val="000000" w:themeColor="text1"/>
              </w:rPr>
              <w:t xml:space="preserve">FLORBAL DÍVKY - </w:t>
            </w:r>
            <w:r w:rsidR="002E3978" w:rsidRPr="00D60A8E">
              <w:rPr>
                <w:color w:val="000000" w:themeColor="text1"/>
              </w:rPr>
              <w:t>PaedDr. Růžena Fraňková</w:t>
            </w:r>
          </w:p>
          <w:p w:rsidR="00D60A8E" w:rsidRPr="00D60A8E" w:rsidRDefault="00D60A8E" w:rsidP="002E3978">
            <w:pPr>
              <w:rPr>
                <w:color w:val="000000" w:themeColor="text1"/>
              </w:rPr>
            </w:pPr>
          </w:p>
          <w:p w:rsidR="002E3978" w:rsidRPr="00D60A8E" w:rsidRDefault="00D60A8E" w:rsidP="002E3978">
            <w:pPr>
              <w:rPr>
                <w:color w:val="000000" w:themeColor="text1"/>
              </w:rPr>
            </w:pPr>
            <w:r>
              <w:rPr>
                <w:color w:val="000000" w:themeColor="text1"/>
              </w:rPr>
              <w:t xml:space="preserve">TANEČNÍ KROUŽEK - </w:t>
            </w:r>
            <w:r w:rsidR="002E3978" w:rsidRPr="00D60A8E">
              <w:rPr>
                <w:color w:val="000000" w:themeColor="text1"/>
              </w:rPr>
              <w:t>PaedDr. R</w:t>
            </w:r>
            <w:r>
              <w:rPr>
                <w:color w:val="000000" w:themeColor="text1"/>
              </w:rPr>
              <w:t>ůžena Fraňková</w:t>
            </w:r>
            <w:r>
              <w:rPr>
                <w:color w:val="000000" w:themeColor="text1"/>
              </w:rPr>
              <w:br/>
            </w:r>
            <w:r>
              <w:rPr>
                <w:color w:val="000000" w:themeColor="text1"/>
              </w:rPr>
              <w:br/>
              <w:t xml:space="preserve">FOTBAL, FLORBAL - </w:t>
            </w:r>
            <w:r w:rsidR="002E3978" w:rsidRPr="00D60A8E">
              <w:rPr>
                <w:color w:val="000000" w:themeColor="text1"/>
              </w:rPr>
              <w:t>Mgr</w:t>
            </w:r>
            <w:r>
              <w:rPr>
                <w:color w:val="000000" w:themeColor="text1"/>
              </w:rPr>
              <w:t>. Zbyněk Diviš</w:t>
            </w:r>
            <w:r>
              <w:rPr>
                <w:color w:val="000000" w:themeColor="text1"/>
              </w:rPr>
              <w:br/>
            </w:r>
            <w:r>
              <w:rPr>
                <w:color w:val="000000" w:themeColor="text1"/>
              </w:rPr>
              <w:br/>
              <w:t xml:space="preserve">PĚVECKÝ KROUŽEK - </w:t>
            </w:r>
            <w:r w:rsidR="002E3978" w:rsidRPr="00D60A8E">
              <w:rPr>
                <w:color w:val="000000" w:themeColor="text1"/>
              </w:rPr>
              <w:t>Mg</w:t>
            </w:r>
            <w:r>
              <w:rPr>
                <w:color w:val="000000" w:themeColor="text1"/>
              </w:rPr>
              <w:t>r. Hana Mášová</w:t>
            </w:r>
            <w:r>
              <w:rPr>
                <w:color w:val="000000" w:themeColor="text1"/>
              </w:rPr>
              <w:br/>
            </w:r>
            <w:r>
              <w:rPr>
                <w:color w:val="000000" w:themeColor="text1"/>
              </w:rPr>
              <w:br/>
              <w:t>KROUŽEK NĚMČINY - Mgr. Hana Mášová</w:t>
            </w:r>
            <w:r>
              <w:rPr>
                <w:color w:val="000000" w:themeColor="text1"/>
              </w:rPr>
              <w:br/>
            </w:r>
            <w:r>
              <w:rPr>
                <w:color w:val="000000" w:themeColor="text1"/>
              </w:rPr>
              <w:br/>
              <w:t xml:space="preserve">RUČNÍ PRÁCE - </w:t>
            </w:r>
            <w:r w:rsidR="002E3978" w:rsidRPr="00D60A8E">
              <w:rPr>
                <w:color w:val="000000" w:themeColor="text1"/>
              </w:rPr>
              <w:t>Ing. Jitka Fojtová, Ph.D.</w:t>
            </w:r>
          </w:p>
        </w:tc>
        <w:tc>
          <w:tcPr>
            <w:tcW w:w="1695" w:type="pct"/>
            <w:hideMark/>
          </w:tcPr>
          <w:p w:rsidR="002E3978" w:rsidRPr="00D60A8E" w:rsidRDefault="002E3978" w:rsidP="002E3978">
            <w:pPr>
              <w:rPr>
                <w:color w:val="000000" w:themeColor="text1"/>
              </w:rPr>
            </w:pPr>
          </w:p>
        </w:tc>
      </w:tr>
      <w:tr w:rsidR="002E3978" w:rsidRPr="00D60A8E" w:rsidTr="00D60A8E">
        <w:tc>
          <w:tcPr>
            <w:tcW w:w="3305" w:type="pct"/>
          </w:tcPr>
          <w:p w:rsidR="002E3978" w:rsidRPr="00D60A8E" w:rsidRDefault="002E3978" w:rsidP="002E3978"/>
        </w:tc>
        <w:tc>
          <w:tcPr>
            <w:tcW w:w="1695" w:type="pct"/>
          </w:tcPr>
          <w:p w:rsidR="002E3978" w:rsidRPr="00D60A8E" w:rsidRDefault="002E3978" w:rsidP="002E3978"/>
        </w:tc>
      </w:tr>
      <w:tr w:rsidR="002E3978" w:rsidRPr="000D3A0B" w:rsidTr="00D60A8E">
        <w:tc>
          <w:tcPr>
            <w:tcW w:w="3305" w:type="pct"/>
          </w:tcPr>
          <w:p w:rsidR="002E3978" w:rsidRDefault="002E3978" w:rsidP="002E3978"/>
        </w:tc>
        <w:tc>
          <w:tcPr>
            <w:tcW w:w="1695" w:type="pct"/>
          </w:tcPr>
          <w:p w:rsidR="002E3978" w:rsidRDefault="002E3978" w:rsidP="002E3978"/>
        </w:tc>
      </w:tr>
    </w:tbl>
    <w:p w:rsidR="00DC367F" w:rsidRDefault="009B1247" w:rsidP="00DC367F">
      <w:pPr>
        <w:autoSpaceDE w:val="0"/>
        <w:autoSpaceDN w:val="0"/>
        <w:adjustRightInd w:val="0"/>
      </w:pPr>
      <w:r>
        <w:t>V</w:t>
      </w:r>
      <w:r w:rsidR="009E28EA">
        <w:t> </w:t>
      </w:r>
      <w:proofErr w:type="gramStart"/>
      <w:r w:rsidR="009E28EA">
        <w:t xml:space="preserve">Mohelně  </w:t>
      </w:r>
      <w:r w:rsidR="00785D38">
        <w:t>3.</w:t>
      </w:r>
      <w:r w:rsidR="009E28EA">
        <w:t xml:space="preserve"> 9. 201</w:t>
      </w:r>
      <w:r w:rsidR="00785D38">
        <w:t>8</w:t>
      </w:r>
      <w:proofErr w:type="gramEnd"/>
    </w:p>
    <w:p w:rsidR="00DC367F" w:rsidRDefault="00DC367F" w:rsidP="00DC367F">
      <w:pPr>
        <w:autoSpaceDE w:val="0"/>
        <w:autoSpaceDN w:val="0"/>
        <w:adjustRightInd w:val="0"/>
      </w:pPr>
      <w:r>
        <w:tab/>
      </w:r>
      <w:r>
        <w:tab/>
      </w:r>
      <w:r>
        <w:tab/>
      </w:r>
      <w:r>
        <w:tab/>
        <w:t xml:space="preserve">Mgr. Jana </w:t>
      </w:r>
      <w:proofErr w:type="spellStart"/>
      <w:r>
        <w:t>Piálková</w:t>
      </w:r>
      <w:proofErr w:type="spellEnd"/>
      <w:r>
        <w:tab/>
      </w:r>
      <w:r>
        <w:tab/>
      </w:r>
      <w:r>
        <w:tab/>
        <w:t>Mgr. Vladimír Horký</w:t>
      </w:r>
    </w:p>
    <w:p w:rsidR="00DC367F" w:rsidRDefault="00DC367F" w:rsidP="00DC367F">
      <w:pPr>
        <w:autoSpaceDE w:val="0"/>
        <w:autoSpaceDN w:val="0"/>
        <w:adjustRightInd w:val="0"/>
        <w:rPr>
          <w:b/>
          <w:bCs/>
          <w:color w:val="0000FF"/>
          <w:sz w:val="28"/>
          <w:szCs w:val="28"/>
        </w:rPr>
      </w:pPr>
      <w:r>
        <w:rPr>
          <w:b/>
          <w:bCs/>
          <w:color w:val="0000FF"/>
          <w:sz w:val="28"/>
          <w:szCs w:val="28"/>
        </w:rPr>
        <w:tab/>
      </w:r>
      <w:r>
        <w:rPr>
          <w:b/>
          <w:bCs/>
          <w:color w:val="0000FF"/>
          <w:sz w:val="28"/>
          <w:szCs w:val="28"/>
        </w:rPr>
        <w:tab/>
      </w:r>
      <w:r>
        <w:rPr>
          <w:b/>
          <w:bCs/>
          <w:color w:val="0000FF"/>
          <w:sz w:val="28"/>
          <w:szCs w:val="28"/>
        </w:rPr>
        <w:tab/>
      </w:r>
      <w:r>
        <w:rPr>
          <w:b/>
          <w:bCs/>
          <w:sz w:val="28"/>
          <w:szCs w:val="28"/>
        </w:rPr>
        <w:t xml:space="preserve"> </w:t>
      </w:r>
      <w:r>
        <w:rPr>
          <w:bCs/>
          <w:sz w:val="28"/>
          <w:szCs w:val="28"/>
        </w:rPr>
        <w:t xml:space="preserve">       š</w:t>
      </w:r>
      <w:r>
        <w:rPr>
          <w:bCs/>
        </w:rPr>
        <w:t xml:space="preserve">kolní metodik </w:t>
      </w:r>
      <w:proofErr w:type="gramStart"/>
      <w:r>
        <w:rPr>
          <w:bCs/>
        </w:rPr>
        <w:t>prevence                        výchovný</w:t>
      </w:r>
      <w:proofErr w:type="gramEnd"/>
      <w:r>
        <w:rPr>
          <w:bCs/>
        </w:rPr>
        <w:t xml:space="preserve"> poradce</w:t>
      </w:r>
    </w:p>
    <w:p w:rsidR="00DC367F" w:rsidRDefault="00DC367F" w:rsidP="00DC367F">
      <w:pPr>
        <w:spacing w:after="200" w:line="276" w:lineRule="auto"/>
        <w:rPr>
          <w:b/>
          <w:bCs/>
          <w:color w:val="0000FF"/>
          <w:sz w:val="28"/>
          <w:szCs w:val="28"/>
        </w:rPr>
      </w:pPr>
      <w:r>
        <w:rPr>
          <w:b/>
          <w:bCs/>
          <w:color w:val="0000FF"/>
          <w:sz w:val="28"/>
          <w:szCs w:val="28"/>
        </w:rPr>
        <w:lastRenderedPageBreak/>
        <w:t xml:space="preserve">Příloha č. 1 </w:t>
      </w:r>
    </w:p>
    <w:p w:rsidR="00B4144F" w:rsidRDefault="00B4144F" w:rsidP="00B4144F">
      <w:pPr>
        <w:spacing w:after="200" w:line="276" w:lineRule="auto"/>
        <w:jc w:val="center"/>
        <w:rPr>
          <w:b/>
          <w:bCs/>
          <w:color w:val="0000FF"/>
          <w:sz w:val="28"/>
          <w:szCs w:val="28"/>
        </w:rPr>
      </w:pPr>
      <w:r>
        <w:rPr>
          <w:b/>
          <w:sz w:val="32"/>
          <w:szCs w:val="32"/>
        </w:rPr>
        <w:t>Plán exkurzí 2018-2019</w:t>
      </w:r>
      <w:r w:rsidRPr="007D0FA1">
        <w:rPr>
          <w:b/>
          <w:sz w:val="32"/>
          <w:szCs w:val="32"/>
        </w:rPr>
        <w:t>, Základní škola Mohelno</w:t>
      </w:r>
    </w:p>
    <w:tbl>
      <w:tblPr>
        <w:tblStyle w:val="Mkatabulky4"/>
        <w:tblW w:w="0" w:type="auto"/>
        <w:jc w:val="center"/>
        <w:tblInd w:w="0" w:type="dxa"/>
        <w:tblLayout w:type="fixed"/>
        <w:tblLook w:val="04A0" w:firstRow="1" w:lastRow="0" w:firstColumn="1" w:lastColumn="0" w:noHBand="0" w:noVBand="1"/>
      </w:tblPr>
      <w:tblGrid>
        <w:gridCol w:w="1260"/>
        <w:gridCol w:w="1578"/>
        <w:gridCol w:w="3827"/>
        <w:gridCol w:w="1171"/>
        <w:gridCol w:w="1524"/>
      </w:tblGrid>
      <w:tr w:rsidR="00B4144F" w:rsidRPr="00B4144F" w:rsidTr="000D3A0B">
        <w:trPr>
          <w:trHeight w:val="549"/>
          <w:jc w:val="center"/>
        </w:trPr>
        <w:tc>
          <w:tcPr>
            <w:tcW w:w="1260" w:type="dxa"/>
            <w:hideMark/>
          </w:tcPr>
          <w:p w:rsidR="00B4144F" w:rsidRPr="00B4144F" w:rsidRDefault="00B4144F" w:rsidP="00B4144F">
            <w:pPr>
              <w:jc w:val="center"/>
            </w:pPr>
            <w:r w:rsidRPr="00B4144F">
              <w:t>Třída</w:t>
            </w:r>
          </w:p>
        </w:tc>
        <w:tc>
          <w:tcPr>
            <w:tcW w:w="1578" w:type="dxa"/>
            <w:hideMark/>
          </w:tcPr>
          <w:p w:rsidR="00B4144F" w:rsidRPr="00B4144F" w:rsidRDefault="00B4144F" w:rsidP="00B4144F">
            <w:pPr>
              <w:jc w:val="center"/>
            </w:pPr>
            <w:r w:rsidRPr="00B4144F">
              <w:t>Předmět</w:t>
            </w:r>
          </w:p>
        </w:tc>
        <w:tc>
          <w:tcPr>
            <w:tcW w:w="3827" w:type="dxa"/>
            <w:hideMark/>
          </w:tcPr>
          <w:p w:rsidR="00B4144F" w:rsidRPr="00B4144F" w:rsidRDefault="00B4144F" w:rsidP="00B4144F">
            <w:pPr>
              <w:jc w:val="center"/>
            </w:pPr>
            <w:r w:rsidRPr="00B4144F">
              <w:t>Exkurze, akce</w:t>
            </w:r>
          </w:p>
        </w:tc>
        <w:tc>
          <w:tcPr>
            <w:tcW w:w="1171" w:type="dxa"/>
            <w:hideMark/>
          </w:tcPr>
          <w:p w:rsidR="00B4144F" w:rsidRPr="00B4144F" w:rsidRDefault="00B4144F" w:rsidP="00B4144F">
            <w:pPr>
              <w:jc w:val="center"/>
            </w:pPr>
            <w:r w:rsidRPr="00B4144F">
              <w:t>Termín konání</w:t>
            </w:r>
          </w:p>
        </w:tc>
        <w:tc>
          <w:tcPr>
            <w:tcW w:w="1524" w:type="dxa"/>
            <w:hideMark/>
          </w:tcPr>
          <w:p w:rsidR="00B4144F" w:rsidRPr="00B4144F" w:rsidRDefault="00B4144F" w:rsidP="00B4144F">
            <w:pPr>
              <w:jc w:val="center"/>
            </w:pPr>
            <w:r w:rsidRPr="00B4144F">
              <w:t>Vyučující</w:t>
            </w:r>
          </w:p>
        </w:tc>
      </w:tr>
      <w:tr w:rsidR="00B4144F" w:rsidRPr="00B4144F" w:rsidTr="000D3A0B">
        <w:tblPrEx>
          <w:tblLook w:val="00A0" w:firstRow="1" w:lastRow="0" w:firstColumn="1" w:lastColumn="0" w:noHBand="0" w:noVBand="0"/>
        </w:tblPrEx>
        <w:trPr>
          <w:trHeight w:val="549"/>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gramStart"/>
            <w:r w:rsidRPr="00B4144F">
              <w:t>6.-9. tř</w:t>
            </w:r>
            <w:proofErr w:type="gramEnd"/>
            <w:r w:rsidRPr="00B4144F">
              <w:t>.</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D, </w:t>
            </w:r>
            <w:proofErr w:type="spellStart"/>
            <w:r w:rsidRPr="00B4144F">
              <w:t>Vo</w:t>
            </w:r>
            <w:proofErr w:type="spellEnd"/>
            <w:r w:rsidRPr="00B4144F">
              <w:t xml:space="preserve">, </w:t>
            </w:r>
            <w:proofErr w:type="spellStart"/>
            <w:r w:rsidRPr="00B4144F">
              <w:t>Jč</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Památník Bible Kralické</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září, říjen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Bo</w:t>
            </w:r>
            <w:proofErr w:type="spellEnd"/>
            <w:r w:rsidRPr="00B4144F">
              <w:t xml:space="preserve">, Ho, </w:t>
            </w:r>
            <w:proofErr w:type="spellStart"/>
            <w:r w:rsidRPr="00B4144F">
              <w:t>Ma</w:t>
            </w:r>
            <w:proofErr w:type="spellEnd"/>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7.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Př</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AV ČR – pracoviště Studenec</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březen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Pi</w:t>
            </w:r>
            <w:proofErr w:type="spellEnd"/>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7., 8.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ČaSP</w:t>
            </w:r>
            <w:proofErr w:type="spellEnd"/>
            <w:r w:rsidRPr="00B4144F">
              <w:t>, Fy,</w:t>
            </w:r>
          </w:p>
          <w:p w:rsidR="00B4144F" w:rsidRPr="00B4144F" w:rsidRDefault="00B4144F" w:rsidP="00B4144F">
            <w:proofErr w:type="gramStart"/>
            <w:r w:rsidRPr="00B4144F">
              <w:t>Ze</w:t>
            </w:r>
            <w:proofErr w:type="gramEnd"/>
            <w:r w:rsidRPr="00B4144F">
              <w:t>, Ch</w:t>
            </w:r>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ESKO-T – třídění odpadů </w:t>
            </w:r>
          </w:p>
          <w:p w:rsidR="00B4144F" w:rsidRPr="00B4144F" w:rsidRDefault="00B4144F" w:rsidP="00B4144F">
            <w:r w:rsidRPr="00B4144F">
              <w:t>Třebíč, skládka Petrůvky</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říjen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Fo</w:t>
            </w:r>
            <w:proofErr w:type="spellEnd"/>
            <w:r w:rsidRPr="00B4144F">
              <w:t>, Hod</w:t>
            </w:r>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0D3A0B" w:rsidP="00B4144F">
            <w:r>
              <w:t>9.</w:t>
            </w:r>
            <w:r w:rsidR="00B4144F" w:rsidRPr="00B4144F">
              <w:t xml:space="preserve">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ČaSP</w:t>
            </w:r>
            <w:proofErr w:type="spellEnd"/>
            <w:r w:rsidRPr="00B4144F">
              <w:t xml:space="preserve">, </w:t>
            </w:r>
            <w:proofErr w:type="spellStart"/>
            <w:r w:rsidRPr="00B4144F">
              <w:t>Př</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Kavyl, užití strojů při zpracování dřeva, Mohelno</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říjen, listopad</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Hod</w:t>
            </w:r>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8. tř.</w:t>
            </w:r>
          </w:p>
          <w:p w:rsidR="00B4144F" w:rsidRPr="00B4144F" w:rsidRDefault="00B4144F" w:rsidP="00B4144F">
            <w:r w:rsidRPr="00B4144F">
              <w:t>9.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ČaSP</w:t>
            </w:r>
            <w:proofErr w:type="spellEnd"/>
            <w:r w:rsidRPr="00B4144F">
              <w:t xml:space="preserve">, </w:t>
            </w:r>
          </w:p>
          <w:p w:rsidR="00B4144F" w:rsidRPr="00B4144F" w:rsidRDefault="00B4144F" w:rsidP="00B4144F">
            <w:r w:rsidRPr="00B4144F">
              <w:t>Fy</w:t>
            </w:r>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LIMID – pohled do výroby </w:t>
            </w:r>
          </w:p>
          <w:p w:rsidR="00B4144F" w:rsidRPr="00B4144F" w:rsidRDefault="00B4144F" w:rsidP="00B4144F">
            <w:r w:rsidRPr="00B4144F">
              <w:t>Horácké kovodružstvo, Mohelno</w:t>
            </w:r>
          </w:p>
        </w:tc>
        <w:tc>
          <w:tcPr>
            <w:tcW w:w="1171"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březen listopad</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Fo</w:t>
            </w:r>
            <w:proofErr w:type="spellEnd"/>
            <w:r w:rsidRPr="00B4144F">
              <w:t>, Hod</w:t>
            </w:r>
          </w:p>
          <w:p w:rsidR="00B4144F" w:rsidRPr="00B4144F" w:rsidRDefault="00B4144F" w:rsidP="00B4144F"/>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8. tř.</w:t>
            </w:r>
          </w:p>
          <w:p w:rsidR="00B4144F" w:rsidRPr="00B4144F" w:rsidRDefault="00B4144F" w:rsidP="00B4144F">
            <w:r w:rsidRPr="00B4144F">
              <w:t>9.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Fy, Ch</w:t>
            </w:r>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Lihovar Mohelno</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leden</w:t>
            </w:r>
          </w:p>
          <w:p w:rsidR="00B4144F" w:rsidRPr="00B4144F" w:rsidRDefault="00B4144F" w:rsidP="00B4144F">
            <w:r w:rsidRPr="00B4144F">
              <w:t>prosinec</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Fo</w:t>
            </w:r>
            <w:proofErr w:type="spellEnd"/>
            <w:r w:rsidRPr="00B4144F">
              <w:t>, Hod</w:t>
            </w:r>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9.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Fy, </w:t>
            </w:r>
            <w:proofErr w:type="spellStart"/>
            <w:r w:rsidRPr="00B4144F">
              <w:t>ČaSP</w:t>
            </w:r>
            <w:proofErr w:type="spellEnd"/>
            <w:r w:rsidRPr="00B4144F">
              <w:t>,</w:t>
            </w:r>
          </w:p>
          <w:p w:rsidR="00B4144F" w:rsidRPr="00B4144F" w:rsidRDefault="00B4144F" w:rsidP="00B4144F">
            <w:proofErr w:type="spellStart"/>
            <w:r w:rsidRPr="00B4144F">
              <w:t>Inf</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Informační centrum JE Dukovany, Vodní dílo Dalešice</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duben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r w:rsidRPr="00B4144F">
              <w:t>Fo</w:t>
            </w:r>
            <w:proofErr w:type="spellEnd"/>
            <w:r w:rsidRPr="00B4144F">
              <w:t xml:space="preserve">, </w:t>
            </w:r>
            <w:proofErr w:type="spellStart"/>
            <w:r w:rsidRPr="00B4144F">
              <w:t>Ma</w:t>
            </w:r>
            <w:proofErr w:type="spellEnd"/>
            <w:r w:rsidRPr="00B4144F">
              <w:t xml:space="preserve">, </w:t>
            </w:r>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7., 8.,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Fy, Z, D, </w:t>
            </w:r>
            <w:proofErr w:type="spellStart"/>
            <w:r w:rsidRPr="00B4144F">
              <w:t>Př</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Hvězdárna a planetárium Brno nebo </w:t>
            </w:r>
            <w:proofErr w:type="spellStart"/>
            <w:r w:rsidRPr="00B4144F">
              <w:t>Anthropos</w:t>
            </w:r>
            <w:proofErr w:type="spellEnd"/>
            <w:r w:rsidRPr="00B4144F">
              <w:t xml:space="preserve"> Brno</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únor,</w:t>
            </w:r>
          </w:p>
          <w:p w:rsidR="00B4144F" w:rsidRPr="00B4144F" w:rsidRDefault="00B4144F" w:rsidP="00B4144F">
            <w:r w:rsidRPr="00B4144F">
              <w:t>březen</w:t>
            </w:r>
          </w:p>
          <w:p w:rsidR="00B4144F" w:rsidRPr="00B4144F" w:rsidRDefault="00B4144F" w:rsidP="00B4144F">
            <w:r w:rsidRPr="00B4144F">
              <w:t>(říjen)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proofErr w:type="spellStart"/>
            <w:proofErr w:type="gramStart"/>
            <w:r w:rsidRPr="00B4144F">
              <w:t>Pi</w:t>
            </w:r>
            <w:proofErr w:type="spellEnd"/>
            <w:r w:rsidRPr="00B4144F">
              <w:t xml:space="preserve">,  O, </w:t>
            </w:r>
            <w:proofErr w:type="spellStart"/>
            <w:r w:rsidRPr="00B4144F">
              <w:t>Fo</w:t>
            </w:r>
            <w:proofErr w:type="spellEnd"/>
            <w:proofErr w:type="gramEnd"/>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8. tř.</w:t>
            </w:r>
          </w:p>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D, </w:t>
            </w:r>
            <w:proofErr w:type="spellStart"/>
            <w:r w:rsidRPr="00B4144F">
              <w:t>ČaSP</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Úřad práce v Třebíči,</w:t>
            </w:r>
          </w:p>
          <w:p w:rsidR="00B4144F" w:rsidRPr="00B4144F" w:rsidRDefault="00B4144F" w:rsidP="00B4144F">
            <w:r w:rsidRPr="00B4144F">
              <w:t>bazilika, židovská čtvrť nebo Cesty časem, Třebíč</w:t>
            </w:r>
          </w:p>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duben</w:t>
            </w:r>
          </w:p>
        </w:tc>
        <w:tc>
          <w:tcPr>
            <w:tcW w:w="1524"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Ho</w:t>
            </w:r>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8., 9. tř.</w:t>
            </w:r>
          </w:p>
          <w:p w:rsidR="00B4144F" w:rsidRPr="00B4144F" w:rsidRDefault="00B4144F" w:rsidP="00B4144F"/>
        </w:tc>
        <w:tc>
          <w:tcPr>
            <w:tcW w:w="1578"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 xml:space="preserve">Ch, Z, </w:t>
            </w:r>
            <w:proofErr w:type="spellStart"/>
            <w:r w:rsidRPr="00B4144F">
              <w:t>Př</w:t>
            </w:r>
            <w:proofErr w:type="spellEnd"/>
            <w:r w:rsidRPr="00B4144F">
              <w:t>,</w:t>
            </w:r>
          </w:p>
          <w:p w:rsidR="00B4144F" w:rsidRPr="00B4144F" w:rsidRDefault="00B4144F" w:rsidP="00B4144F"/>
        </w:tc>
        <w:tc>
          <w:tcPr>
            <w:tcW w:w="3827"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Bioplynová elektrárna v Mohelně</w:t>
            </w:r>
          </w:p>
          <w:p w:rsidR="00B4144F" w:rsidRPr="00B4144F" w:rsidRDefault="00B4144F" w:rsidP="00B4144F"/>
        </w:tc>
        <w:tc>
          <w:tcPr>
            <w:tcW w:w="1171" w:type="dxa"/>
            <w:tcBorders>
              <w:top w:val="single" w:sz="4" w:space="0" w:color="auto"/>
              <w:left w:val="single" w:sz="4" w:space="0" w:color="auto"/>
              <w:bottom w:val="single" w:sz="4" w:space="0" w:color="auto"/>
              <w:right w:val="single" w:sz="4" w:space="0" w:color="auto"/>
            </w:tcBorders>
            <w:hideMark/>
          </w:tcPr>
          <w:p w:rsidR="00B4144F" w:rsidRPr="00B4144F" w:rsidRDefault="00B4144F" w:rsidP="00B4144F">
            <w:r w:rsidRPr="00B4144F">
              <w:t>duben, květen</w:t>
            </w:r>
          </w:p>
        </w:tc>
        <w:tc>
          <w:tcPr>
            <w:tcW w:w="1524"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 xml:space="preserve">O, </w:t>
            </w:r>
            <w:proofErr w:type="spellStart"/>
            <w:r w:rsidRPr="00B4144F">
              <w:t>Fo</w:t>
            </w:r>
            <w:proofErr w:type="spellEnd"/>
            <w:r w:rsidRPr="00B4144F">
              <w:t xml:space="preserve">, </w:t>
            </w:r>
            <w:proofErr w:type="spellStart"/>
            <w:r w:rsidRPr="00B4144F">
              <w:t>Pi</w:t>
            </w:r>
            <w:proofErr w:type="spellEnd"/>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8. – 9.</w:t>
            </w:r>
          </w:p>
        </w:tc>
        <w:tc>
          <w:tcPr>
            <w:tcW w:w="1578" w:type="dxa"/>
            <w:tcBorders>
              <w:top w:val="single" w:sz="4" w:space="0" w:color="auto"/>
              <w:left w:val="single" w:sz="4" w:space="0" w:color="auto"/>
              <w:bottom w:val="single" w:sz="4" w:space="0" w:color="auto"/>
              <w:right w:val="single" w:sz="4" w:space="0" w:color="auto"/>
            </w:tcBorders>
          </w:tcPr>
          <w:p w:rsidR="00B4144F" w:rsidRPr="00B4144F" w:rsidRDefault="00B4144F" w:rsidP="00B4144F">
            <w:proofErr w:type="spellStart"/>
            <w:r w:rsidRPr="00B4144F">
              <w:t>Př</w:t>
            </w:r>
            <w:proofErr w:type="spellEnd"/>
            <w:r w:rsidRPr="00B4144F">
              <w:t>, Z, F</w:t>
            </w:r>
          </w:p>
        </w:tc>
        <w:tc>
          <w:tcPr>
            <w:tcW w:w="3827"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Praha – Národní a Technické muzeum</w:t>
            </w:r>
          </w:p>
        </w:tc>
        <w:tc>
          <w:tcPr>
            <w:tcW w:w="1171"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březen - květen</w:t>
            </w:r>
          </w:p>
        </w:tc>
        <w:tc>
          <w:tcPr>
            <w:tcW w:w="1524" w:type="dxa"/>
            <w:tcBorders>
              <w:top w:val="single" w:sz="4" w:space="0" w:color="auto"/>
              <w:left w:val="single" w:sz="4" w:space="0" w:color="auto"/>
              <w:bottom w:val="single" w:sz="4" w:space="0" w:color="auto"/>
              <w:right w:val="single" w:sz="4" w:space="0" w:color="auto"/>
            </w:tcBorders>
          </w:tcPr>
          <w:p w:rsidR="00B4144F" w:rsidRPr="00B4144F" w:rsidRDefault="00B4144F" w:rsidP="00B4144F">
            <w:proofErr w:type="spellStart"/>
            <w:r w:rsidRPr="00B4144F">
              <w:t>Pi</w:t>
            </w:r>
            <w:proofErr w:type="spellEnd"/>
            <w:r w:rsidRPr="00B4144F">
              <w:t xml:space="preserve">, O, </w:t>
            </w:r>
            <w:proofErr w:type="spellStart"/>
            <w:r w:rsidRPr="00B4144F">
              <w:t>Fo</w:t>
            </w:r>
            <w:proofErr w:type="spellEnd"/>
          </w:p>
        </w:tc>
      </w:tr>
      <w:tr w:rsidR="00B4144F" w:rsidRPr="00B4144F" w:rsidTr="000D3A0B">
        <w:tblPrEx>
          <w:tblLook w:val="00A0" w:firstRow="1" w:lastRow="0" w:firstColumn="1" w:lastColumn="0" w:noHBand="0" w:noVBand="0"/>
        </w:tblPrEx>
        <w:trPr>
          <w:jc w:val="center"/>
        </w:trPr>
        <w:tc>
          <w:tcPr>
            <w:tcW w:w="1260" w:type="dxa"/>
            <w:tcBorders>
              <w:top w:val="single" w:sz="4" w:space="0" w:color="auto"/>
              <w:left w:val="single" w:sz="4" w:space="0" w:color="auto"/>
              <w:bottom w:val="single" w:sz="4" w:space="0" w:color="auto"/>
              <w:right w:val="single" w:sz="4" w:space="0" w:color="auto"/>
            </w:tcBorders>
          </w:tcPr>
          <w:p w:rsidR="00B4144F" w:rsidRPr="00B4144F" w:rsidRDefault="00B4144F" w:rsidP="00B4144F">
            <w:proofErr w:type="gramStart"/>
            <w:r w:rsidRPr="00B4144F">
              <w:t>6.-9.</w:t>
            </w:r>
            <w:proofErr w:type="gramEnd"/>
          </w:p>
        </w:tc>
        <w:tc>
          <w:tcPr>
            <w:tcW w:w="1578"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 xml:space="preserve">D, </w:t>
            </w:r>
            <w:proofErr w:type="spellStart"/>
            <w:r w:rsidRPr="00B4144F">
              <w:t>Čj</w:t>
            </w:r>
            <w:proofErr w:type="spellEnd"/>
            <w:r w:rsidRPr="00B4144F">
              <w:t xml:space="preserve">, </w:t>
            </w:r>
            <w:proofErr w:type="spellStart"/>
            <w:r w:rsidRPr="00B4144F">
              <w:t>Př</w:t>
            </w:r>
            <w:proofErr w:type="spellEnd"/>
            <w:r w:rsidRPr="00B4144F">
              <w:t xml:space="preserve">, Z, </w:t>
            </w:r>
            <w:proofErr w:type="spellStart"/>
            <w:r w:rsidRPr="00B4144F">
              <w:t>Vo</w:t>
            </w:r>
            <w:proofErr w:type="spellEnd"/>
          </w:p>
        </w:tc>
        <w:tc>
          <w:tcPr>
            <w:tcW w:w="3827"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Praha historická</w:t>
            </w:r>
          </w:p>
        </w:tc>
        <w:tc>
          <w:tcPr>
            <w:tcW w:w="1171"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březen - květen</w:t>
            </w:r>
          </w:p>
        </w:tc>
        <w:tc>
          <w:tcPr>
            <w:tcW w:w="1524" w:type="dxa"/>
            <w:tcBorders>
              <w:top w:val="single" w:sz="4" w:space="0" w:color="auto"/>
              <w:left w:val="single" w:sz="4" w:space="0" w:color="auto"/>
              <w:bottom w:val="single" w:sz="4" w:space="0" w:color="auto"/>
              <w:right w:val="single" w:sz="4" w:space="0" w:color="auto"/>
            </w:tcBorders>
          </w:tcPr>
          <w:p w:rsidR="00B4144F" w:rsidRPr="00B4144F" w:rsidRDefault="00B4144F" w:rsidP="00B4144F">
            <w:r w:rsidRPr="00B4144F">
              <w:t xml:space="preserve">Di, </w:t>
            </w:r>
            <w:proofErr w:type="spellStart"/>
            <w:r w:rsidRPr="00B4144F">
              <w:t>Pi</w:t>
            </w:r>
            <w:proofErr w:type="spellEnd"/>
            <w:r w:rsidRPr="00B4144F">
              <w:t xml:space="preserve">, </w:t>
            </w:r>
            <w:proofErr w:type="spellStart"/>
            <w:r w:rsidRPr="00B4144F">
              <w:t>Bo</w:t>
            </w:r>
            <w:proofErr w:type="spellEnd"/>
            <w:r w:rsidRPr="00B4144F">
              <w:t>, O</w:t>
            </w:r>
          </w:p>
        </w:tc>
      </w:tr>
    </w:tbl>
    <w:p w:rsidR="00B4144F" w:rsidRPr="00B4144F" w:rsidRDefault="00B4144F" w:rsidP="00B4144F"/>
    <w:p w:rsidR="00DC367F" w:rsidRDefault="00DC367F" w:rsidP="00DC367F">
      <w:pPr>
        <w:spacing w:after="200" w:line="276" w:lineRule="auto"/>
      </w:pPr>
    </w:p>
    <w:p w:rsidR="00785D38" w:rsidRPr="00B4144F" w:rsidRDefault="00785D38" w:rsidP="00785D38">
      <w:pPr>
        <w:rPr>
          <w:i/>
        </w:rPr>
      </w:pPr>
      <w:r w:rsidRPr="00B4144F">
        <w:rPr>
          <w:i/>
        </w:rPr>
        <w:t>Plán exkurzí bude dle potřeby a možností v průběhu roku upraven nebo doplněn.</w:t>
      </w:r>
    </w:p>
    <w:p w:rsidR="00785D38" w:rsidRPr="00B4144F" w:rsidRDefault="00785D38" w:rsidP="00785D38">
      <w:pPr>
        <w:rPr>
          <w:i/>
        </w:rPr>
      </w:pPr>
    </w:p>
    <w:p w:rsidR="00785D38" w:rsidRPr="00B4144F" w:rsidRDefault="00785D38" w:rsidP="00785D38">
      <w:r w:rsidRPr="00B4144F">
        <w:t>Pozn.: Z důvodu snížení počtu žáků je plán dvouletý až čtyřletý.</w:t>
      </w:r>
    </w:p>
    <w:p w:rsidR="00785D38" w:rsidRPr="00B4144F" w:rsidRDefault="00785D38" w:rsidP="00785D38"/>
    <w:p w:rsidR="00785D38" w:rsidRPr="00B4144F" w:rsidRDefault="00785D38" w:rsidP="00785D38">
      <w:pPr>
        <w:jc w:val="right"/>
      </w:pPr>
      <w:r w:rsidRPr="00B4144F">
        <w:t xml:space="preserve">Zpracovala:   Mgr. Jana </w:t>
      </w:r>
      <w:proofErr w:type="spellStart"/>
      <w:r w:rsidRPr="00B4144F">
        <w:t>Piálková</w:t>
      </w:r>
      <w:proofErr w:type="spellEnd"/>
    </w:p>
    <w:p w:rsidR="00785D38" w:rsidRPr="00785D38" w:rsidRDefault="00785D38" w:rsidP="00785D38">
      <w:pPr>
        <w:jc w:val="right"/>
      </w:pPr>
    </w:p>
    <w:p w:rsidR="00785D38" w:rsidRPr="00785D38" w:rsidRDefault="00785D38" w:rsidP="00785D38">
      <w:pPr>
        <w:jc w:val="right"/>
      </w:pPr>
    </w:p>
    <w:p w:rsidR="00785D38" w:rsidRPr="00785D38" w:rsidRDefault="00785D38" w:rsidP="00785D38">
      <w:pPr>
        <w:jc w:val="right"/>
      </w:pPr>
    </w:p>
    <w:p w:rsidR="00785D38" w:rsidRPr="00785D38" w:rsidRDefault="00785D38" w:rsidP="00785D38">
      <w:pPr>
        <w:jc w:val="right"/>
      </w:pPr>
    </w:p>
    <w:p w:rsidR="00785D38" w:rsidRPr="00785D38" w:rsidRDefault="00785D38" w:rsidP="00785D38">
      <w:pPr>
        <w:jc w:val="right"/>
      </w:pPr>
    </w:p>
    <w:p w:rsidR="00785D38" w:rsidRPr="00785D38" w:rsidRDefault="00785D38" w:rsidP="00785D38">
      <w:pPr>
        <w:jc w:val="right"/>
      </w:pPr>
    </w:p>
    <w:p w:rsidR="00785D38" w:rsidRPr="00785D38" w:rsidRDefault="00785D38" w:rsidP="00785D38">
      <w:pPr>
        <w:jc w:val="right"/>
      </w:pPr>
    </w:p>
    <w:p w:rsidR="00DC367F" w:rsidRDefault="00DC367F" w:rsidP="00DC367F">
      <w:pPr>
        <w:rPr>
          <w:b/>
          <w:sz w:val="28"/>
          <w:szCs w:val="28"/>
        </w:rPr>
      </w:pPr>
    </w:p>
    <w:p w:rsidR="00DC367F" w:rsidRDefault="00DC367F" w:rsidP="00DC367F">
      <w:pPr>
        <w:autoSpaceDE w:val="0"/>
        <w:autoSpaceDN w:val="0"/>
        <w:adjustRightInd w:val="0"/>
        <w:rPr>
          <w:b/>
          <w:bCs/>
          <w:color w:val="0000FF"/>
          <w:sz w:val="28"/>
          <w:szCs w:val="28"/>
        </w:rPr>
      </w:pPr>
    </w:p>
    <w:p w:rsidR="009B1247" w:rsidRDefault="009B1247"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r>
        <w:rPr>
          <w:b/>
          <w:bCs/>
          <w:color w:val="0000FF"/>
          <w:sz w:val="28"/>
          <w:szCs w:val="28"/>
        </w:rPr>
        <w:lastRenderedPageBreak/>
        <w:t>Příloha č. 2</w:t>
      </w:r>
    </w:p>
    <w:p w:rsidR="00DC367F" w:rsidRDefault="00DC367F" w:rsidP="00DC367F">
      <w:pPr>
        <w:jc w:val="center"/>
        <w:rPr>
          <w:b/>
          <w:sz w:val="28"/>
          <w:szCs w:val="28"/>
        </w:rPr>
      </w:pPr>
    </w:p>
    <w:p w:rsidR="00DC367F" w:rsidRDefault="00DC367F" w:rsidP="00DC367F">
      <w:pPr>
        <w:jc w:val="center"/>
        <w:rPr>
          <w:b/>
          <w:sz w:val="28"/>
          <w:szCs w:val="28"/>
        </w:rPr>
      </w:pPr>
    </w:p>
    <w:p w:rsidR="00DC367F" w:rsidRDefault="00DC367F" w:rsidP="00DC367F">
      <w:pPr>
        <w:jc w:val="center"/>
        <w:rPr>
          <w:b/>
          <w:sz w:val="28"/>
          <w:szCs w:val="28"/>
        </w:rPr>
      </w:pPr>
      <w:r>
        <w:rPr>
          <w:b/>
          <w:sz w:val="28"/>
          <w:szCs w:val="28"/>
        </w:rPr>
        <w:t>Přehled vyhlášek, metodických doporučení a zákonů v oblasti prevence sociálně patologických jevů u dětí a mládeže</w:t>
      </w:r>
    </w:p>
    <w:p w:rsidR="00DC367F" w:rsidRDefault="00DC367F" w:rsidP="00DC367F">
      <w:pPr>
        <w:rPr>
          <w:b/>
          <w:i/>
        </w:rPr>
      </w:pPr>
    </w:p>
    <w:p w:rsidR="00DC367F" w:rsidRDefault="00DC367F" w:rsidP="00DC367F">
      <w:pPr>
        <w:pStyle w:val="Odstavecseseznamem"/>
      </w:pPr>
    </w:p>
    <w:p w:rsidR="00DC367F" w:rsidRDefault="00DC367F" w:rsidP="00DC367F">
      <w:pPr>
        <w:spacing w:before="100" w:beforeAutospacing="1" w:after="100" w:afterAutospacing="1"/>
        <w:jc w:val="both"/>
      </w:pPr>
      <w:r>
        <w:t xml:space="preserve">Metodické doporučení k primární prevenci rizikového chování u dětí, žáků a studentů </w:t>
      </w:r>
      <w:r w:rsidR="00D60A8E">
        <w:br/>
      </w:r>
      <w:r>
        <w:t xml:space="preserve">ve  školách a školských zařízeních </w:t>
      </w:r>
      <w:proofErr w:type="gramStart"/>
      <w:r>
        <w:t>č.j.</w:t>
      </w:r>
      <w:proofErr w:type="gramEnd"/>
      <w:r>
        <w:t xml:space="preserve"> 21291/2010-28.</w:t>
      </w:r>
    </w:p>
    <w:p w:rsidR="00DC367F" w:rsidRDefault="00DC367F" w:rsidP="00DC367F">
      <w:pPr>
        <w:pStyle w:val="Zkladntextodsazen2"/>
        <w:spacing w:after="100" w:afterAutospacing="1" w:line="240" w:lineRule="atLeast"/>
        <w:ind w:left="0"/>
        <w:jc w:val="both"/>
        <w:rPr>
          <w:bCs/>
          <w:color w:val="000000"/>
        </w:rPr>
      </w:pPr>
      <w:r>
        <w:rPr>
          <w:bCs/>
          <w:color w:val="000000"/>
        </w:rPr>
        <w:t xml:space="preserve">Metodický pokyn ministryně školství, mládeže a tělovýchovy  k prevenci a řešení šikany </w:t>
      </w:r>
      <w:r w:rsidR="00D60A8E">
        <w:rPr>
          <w:bCs/>
          <w:color w:val="000000"/>
        </w:rPr>
        <w:br/>
      </w:r>
      <w:r>
        <w:rPr>
          <w:bCs/>
          <w:color w:val="000000"/>
        </w:rPr>
        <w:t>ve školách a školských zařízeních (</w:t>
      </w:r>
      <w:proofErr w:type="gramStart"/>
      <w:r>
        <w:rPr>
          <w:bCs/>
          <w:color w:val="000000"/>
        </w:rPr>
        <w:t>č.j.</w:t>
      </w:r>
      <w:proofErr w:type="gramEnd"/>
      <w:r>
        <w:rPr>
          <w:bCs/>
          <w:color w:val="000000"/>
        </w:rPr>
        <w:t xml:space="preserve"> MSMT-21149/2016)</w:t>
      </w:r>
    </w:p>
    <w:p w:rsidR="00DC367F" w:rsidRDefault="00DC367F" w:rsidP="00DC367F">
      <w:pPr>
        <w:pStyle w:val="Zkladntextodsazen2"/>
        <w:spacing w:after="100" w:afterAutospacing="1" w:line="240" w:lineRule="atLeast"/>
        <w:ind w:left="0"/>
        <w:jc w:val="both"/>
      </w:pPr>
      <w:r>
        <w:t xml:space="preserve">Metodický pokyn k jednotnému postupu při uvolňování a omlouvání žáků z vyučování prevenci a postihu záškoláctví </w:t>
      </w:r>
      <w:proofErr w:type="gramStart"/>
      <w:r>
        <w:t>č.j.</w:t>
      </w:r>
      <w:proofErr w:type="gramEnd"/>
      <w:r>
        <w:t xml:space="preserve"> 10 194/2002-14 Věstník MŠMT sešit 3/2002.</w:t>
      </w:r>
    </w:p>
    <w:p w:rsidR="00DC367F" w:rsidRDefault="00DC367F" w:rsidP="00DC367F">
      <w:pPr>
        <w:jc w:val="both"/>
      </w:pPr>
    </w:p>
    <w:p w:rsidR="00DC367F" w:rsidRDefault="00DC367F" w:rsidP="00DC367F">
      <w:pPr>
        <w:jc w:val="both"/>
      </w:pPr>
      <w:r>
        <w:t xml:space="preserve">Metodický pokyn MŠMT k zajištění bezpečnosti a ochrany zdraví dětí, žáků a studentů </w:t>
      </w:r>
      <w:r w:rsidR="00D60A8E">
        <w:br/>
      </w:r>
      <w:r>
        <w:t>ve školách a školských zařízeních čj. 37 014/2005-25.</w:t>
      </w:r>
    </w:p>
    <w:p w:rsidR="00DC367F" w:rsidRDefault="00DC367F" w:rsidP="00DC367F">
      <w:pPr>
        <w:jc w:val="both"/>
      </w:pPr>
    </w:p>
    <w:p w:rsidR="00DC367F" w:rsidRDefault="00DC367F" w:rsidP="00DC367F">
      <w:pPr>
        <w:jc w:val="both"/>
      </w:pPr>
      <w:r>
        <w:t>Zákon č.359/1999 Sb. o sociálně právní ochraně dětí, ve znění pozdějších předpisů.</w:t>
      </w:r>
    </w:p>
    <w:p w:rsidR="00DC367F" w:rsidRDefault="00DC367F" w:rsidP="00DC367F">
      <w:pPr>
        <w:jc w:val="both"/>
      </w:pPr>
    </w:p>
    <w:p w:rsidR="00DC367F" w:rsidRDefault="00DC367F" w:rsidP="00DC367F">
      <w:pPr>
        <w:jc w:val="both"/>
      </w:pPr>
      <w:r>
        <w:t>Koncepce poradenských služeb poskytovaných ve škole čj.: 27 317/2004-24.</w:t>
      </w:r>
    </w:p>
    <w:p w:rsidR="00DC367F" w:rsidRDefault="00DC367F" w:rsidP="00DC367F">
      <w:pPr>
        <w:jc w:val="both"/>
      </w:pPr>
    </w:p>
    <w:p w:rsidR="00DC367F" w:rsidRDefault="00DC367F" w:rsidP="00DC367F">
      <w:pPr>
        <w:jc w:val="both"/>
      </w:pPr>
      <w:r>
        <w:t>Vyhláška 72/2005Sb. o poskytování poradenských služeb ve školách a školských poradenských zařízeních.</w:t>
      </w:r>
    </w:p>
    <w:p w:rsidR="00DC367F" w:rsidRDefault="00DC367F" w:rsidP="00DC367F">
      <w:pPr>
        <w:pStyle w:val="Prosttext1"/>
        <w:ind w:left="284" w:hanging="284"/>
        <w:jc w:val="both"/>
        <w:rPr>
          <w:rFonts w:ascii="Times New Roman" w:hAnsi="Times New Roman"/>
          <w:sz w:val="28"/>
        </w:rPr>
      </w:pPr>
    </w:p>
    <w:p w:rsidR="00DC367F" w:rsidRDefault="00DC367F" w:rsidP="00DC367F">
      <w:pPr>
        <w:pStyle w:val="Prosttext1"/>
        <w:jc w:val="both"/>
        <w:rPr>
          <w:rFonts w:ascii="Times New Roman" w:hAnsi="Times New Roman"/>
          <w:sz w:val="24"/>
          <w:szCs w:val="24"/>
        </w:rPr>
      </w:pPr>
      <w:r>
        <w:rPr>
          <w:rFonts w:ascii="Times New Roman" w:hAnsi="Times New Roman"/>
          <w:sz w:val="24"/>
          <w:szCs w:val="24"/>
        </w:rPr>
        <w:t xml:space="preserve">Metodický pokyn MŠMT k výchově proti projevům rasismu, xenofobie a intolerance </w:t>
      </w:r>
      <w:r w:rsidR="00D60A8E">
        <w:rPr>
          <w:rFonts w:ascii="Times New Roman" w:hAnsi="Times New Roman"/>
          <w:sz w:val="24"/>
          <w:szCs w:val="24"/>
        </w:rPr>
        <w:br/>
      </w:r>
      <w:r>
        <w:rPr>
          <w:rFonts w:ascii="Times New Roman" w:hAnsi="Times New Roman"/>
          <w:sz w:val="24"/>
          <w:szCs w:val="24"/>
        </w:rPr>
        <w:t>č.</w:t>
      </w:r>
      <w:r w:rsidR="00D60A8E">
        <w:rPr>
          <w:rFonts w:ascii="Times New Roman" w:hAnsi="Times New Roman"/>
          <w:sz w:val="24"/>
          <w:szCs w:val="24"/>
        </w:rPr>
        <w:t xml:space="preserve"> j. </w:t>
      </w:r>
      <w:r>
        <w:rPr>
          <w:rFonts w:ascii="Times New Roman" w:hAnsi="Times New Roman"/>
          <w:sz w:val="24"/>
          <w:szCs w:val="24"/>
        </w:rPr>
        <w:t>14 423/99-22, Věstník MŠMT sešit 5/1999.</w:t>
      </w:r>
    </w:p>
    <w:p w:rsidR="00DC367F" w:rsidRDefault="00DC367F" w:rsidP="00DC367F">
      <w:pPr>
        <w:pStyle w:val="Prosttext1"/>
        <w:ind w:left="284" w:hanging="284"/>
        <w:jc w:val="both"/>
        <w:rPr>
          <w:rFonts w:ascii="Times New Roman" w:hAnsi="Times New Roman"/>
          <w:sz w:val="24"/>
          <w:szCs w:val="24"/>
        </w:rPr>
      </w:pPr>
    </w:p>
    <w:p w:rsidR="00DC367F" w:rsidRDefault="00DC367F" w:rsidP="00DC367F">
      <w:pPr>
        <w:pStyle w:val="Zkladntextodsazen"/>
        <w:ind w:left="0"/>
        <w:jc w:val="both"/>
      </w:pPr>
      <w:r>
        <w:t xml:space="preserve">Strategie prevence sociálně patologických jevů u dětí a mládeže v působnosti resortu MŠMT na období 2009-2012, </w:t>
      </w:r>
      <w:proofErr w:type="gramStart"/>
      <w:r>
        <w:t>č.j.</w:t>
      </w:r>
      <w:proofErr w:type="gramEnd"/>
      <w:r>
        <w:t xml:space="preserve"> 37/2009-61.</w:t>
      </w:r>
    </w:p>
    <w:p w:rsidR="00DC367F" w:rsidRDefault="00DC367F" w:rsidP="00DC367F">
      <w:pPr>
        <w:pStyle w:val="Zkladntextodsazen"/>
        <w:ind w:left="0"/>
        <w:jc w:val="both"/>
        <w:rPr>
          <w:color w:val="FF0000"/>
        </w:rPr>
      </w:pPr>
    </w:p>
    <w:p w:rsidR="00DC367F" w:rsidRDefault="00DC367F" w:rsidP="00DC367F">
      <w:pPr>
        <w:pStyle w:val="Zkladntextodsazen"/>
        <w:ind w:left="0"/>
        <w:jc w:val="both"/>
        <w:rPr>
          <w:color w:val="FF0000"/>
        </w:rPr>
      </w:pPr>
      <w:r>
        <w:rPr>
          <w:color w:val="000000" w:themeColor="text1"/>
        </w:rPr>
        <w:t xml:space="preserve">Vyhláška 27/2016 Sb. </w:t>
      </w:r>
      <w:r>
        <w:rPr>
          <w:rFonts w:eastAsiaTheme="minorHAnsi"/>
          <w:lang w:eastAsia="en-US"/>
        </w:rPr>
        <w:t>o vzdělávání žáků se speciálními vzdělávacími potřebami a žáků nadaných</w:t>
      </w:r>
    </w:p>
    <w:p w:rsidR="00DC367F" w:rsidRDefault="00DC367F" w:rsidP="00DC367F">
      <w:pPr>
        <w:pStyle w:val="Zkladntextodsazen"/>
        <w:ind w:left="0"/>
        <w:jc w:val="both"/>
        <w:rPr>
          <w:bCs/>
        </w:rPr>
      </w:pPr>
      <w:r>
        <w:rPr>
          <w:bCs/>
        </w:rPr>
        <w:t>Metodické doporučením MŠMT pro práci s Individuálním výchovným programem v rámci řešení rizikového chování žáků, č. j. MSMT-43301/2013.</w:t>
      </w:r>
    </w:p>
    <w:p w:rsidR="00DC367F" w:rsidRDefault="00DC367F" w:rsidP="00DC367F">
      <w:pPr>
        <w:pStyle w:val="Zkladntextodsazen"/>
        <w:ind w:left="0"/>
        <w:jc w:val="both"/>
      </w:pPr>
    </w:p>
    <w:p w:rsidR="00DC367F" w:rsidRDefault="00DC367F" w:rsidP="00DC367F">
      <w:pPr>
        <w:shd w:val="clear" w:color="auto" w:fill="FFFFFF"/>
        <w:jc w:val="both"/>
        <w:rPr>
          <w:bCs/>
        </w:rPr>
      </w:pPr>
      <w:r>
        <w:rPr>
          <w:bCs/>
        </w:rPr>
        <w:t xml:space="preserve">Národní strategie primární prevence rizikového chování dětí a mládeže na období 2013-2018, MŠMT. </w:t>
      </w:r>
    </w:p>
    <w:p w:rsidR="00DC367F" w:rsidRDefault="00DC367F" w:rsidP="00DC367F">
      <w:pPr>
        <w:shd w:val="clear" w:color="auto" w:fill="FFFFFF"/>
        <w:jc w:val="both"/>
        <w:rPr>
          <w:bCs/>
        </w:rPr>
      </w:pPr>
    </w:p>
    <w:p w:rsidR="00DC367F" w:rsidRDefault="00DC367F" w:rsidP="00DC367F">
      <w:pPr>
        <w:shd w:val="clear" w:color="auto" w:fill="FFFFFF"/>
        <w:jc w:val="both"/>
      </w:pPr>
    </w:p>
    <w:p w:rsidR="00DC367F" w:rsidRDefault="00DC367F" w:rsidP="00DC367F">
      <w:pPr>
        <w:shd w:val="clear" w:color="auto" w:fill="FFFFFF"/>
        <w:jc w:val="both"/>
        <w:rPr>
          <w:rFonts w:ascii="Arial" w:hAnsi="Arial" w:cs="Arial"/>
          <w:color w:val="000000"/>
        </w:rPr>
      </w:pPr>
      <w:r>
        <w:rPr>
          <w:rFonts w:ascii="Calibri" w:hAnsi="Calibri" w:cs="Arial"/>
          <w:color w:val="1F497D"/>
        </w:rPr>
        <w:t> </w:t>
      </w:r>
      <w:r>
        <w:rPr>
          <w:bCs/>
        </w:rPr>
        <w:t>Dotační program  „Bezpečné klima v českých školách“ (</w:t>
      </w:r>
      <w:proofErr w:type="gramStart"/>
      <w:r>
        <w:rPr>
          <w:bCs/>
        </w:rPr>
        <w:t>č.j.</w:t>
      </w:r>
      <w:proofErr w:type="gramEnd"/>
      <w:r>
        <w:rPr>
          <w:bCs/>
        </w:rPr>
        <w:t xml:space="preserve"> MSMT-11483/2016-2)</w:t>
      </w:r>
    </w:p>
    <w:p w:rsidR="009B1247" w:rsidRDefault="009B1247" w:rsidP="00C32914">
      <w:pPr>
        <w:spacing w:after="200" w:line="276" w:lineRule="auto"/>
        <w:rPr>
          <w:b/>
          <w:bCs/>
          <w:color w:val="151FE5"/>
          <w:sz w:val="28"/>
          <w:szCs w:val="28"/>
        </w:rPr>
      </w:pPr>
    </w:p>
    <w:p w:rsidR="00DC367F" w:rsidRDefault="00DC367F" w:rsidP="00C32914">
      <w:pPr>
        <w:spacing w:after="200" w:line="276" w:lineRule="auto"/>
        <w:rPr>
          <w:b/>
          <w:bCs/>
          <w:color w:val="151FE5"/>
          <w:sz w:val="28"/>
          <w:szCs w:val="28"/>
        </w:rPr>
      </w:pPr>
      <w:r>
        <w:rPr>
          <w:b/>
          <w:bCs/>
          <w:color w:val="151FE5"/>
          <w:sz w:val="28"/>
          <w:szCs w:val="28"/>
        </w:rPr>
        <w:lastRenderedPageBreak/>
        <w:t xml:space="preserve">Příloha </w:t>
      </w:r>
      <w:proofErr w:type="gramStart"/>
      <w:r>
        <w:rPr>
          <w:b/>
          <w:bCs/>
          <w:color w:val="151FE5"/>
          <w:sz w:val="28"/>
          <w:szCs w:val="28"/>
        </w:rPr>
        <w:t>č</w:t>
      </w:r>
      <w:r w:rsidR="00C32914">
        <w:rPr>
          <w:b/>
          <w:bCs/>
          <w:color w:val="151FE5"/>
          <w:sz w:val="28"/>
          <w:szCs w:val="28"/>
        </w:rPr>
        <w:t>. 3         ELEKTRONICKÉ</w:t>
      </w:r>
      <w:proofErr w:type="gramEnd"/>
      <w:r w:rsidR="00C32914">
        <w:rPr>
          <w:b/>
          <w:bCs/>
          <w:color w:val="151FE5"/>
          <w:sz w:val="28"/>
          <w:szCs w:val="28"/>
        </w:rPr>
        <w:t xml:space="preserve"> ODKAZY</w:t>
      </w:r>
    </w:p>
    <w:p w:rsidR="00F43A00" w:rsidRPr="00F43A00" w:rsidRDefault="00DC367F" w:rsidP="009B310A">
      <w:pPr>
        <w:spacing w:before="100" w:beforeAutospacing="1" w:after="100" w:afterAutospacing="1"/>
      </w:pPr>
      <w:r w:rsidRPr="009B310A">
        <w:t xml:space="preserve">Metodické doporučení k primární prevenci </w:t>
      </w:r>
      <w:proofErr w:type="gramStart"/>
      <w:r w:rsidRPr="009B310A">
        <w:t>rizikového   chování</w:t>
      </w:r>
      <w:proofErr w:type="gramEnd"/>
      <w:r w:rsidRPr="009B310A">
        <w:t xml:space="preserve"> u dětí a mládeže. Do</w:t>
      </w:r>
      <w:r w:rsidR="009B310A">
        <w:t xml:space="preserve">kument MŠMT </w:t>
      </w:r>
      <w:proofErr w:type="gramStart"/>
      <w:r w:rsidR="009B310A">
        <w:t>č.j.</w:t>
      </w:r>
      <w:proofErr w:type="gramEnd"/>
      <w:r w:rsidR="009B310A">
        <w:t>: 21291/2010-28</w:t>
      </w:r>
    </w:p>
    <w:p w:rsidR="00615CC7" w:rsidRPr="00615CC7" w:rsidRDefault="00DC367F" w:rsidP="00615CC7">
      <w:pPr>
        <w:pStyle w:val="Normlnweb"/>
        <w:rPr>
          <w:lang w:val="en-GB" w:eastAsia="en-GB"/>
        </w:rPr>
      </w:pPr>
      <w:r>
        <w:rPr>
          <w:noProof/>
        </w:rPr>
        <w:drawing>
          <wp:inline distT="0" distB="0" distL="0" distR="0">
            <wp:extent cx="152400" cy="152400"/>
            <wp:effectExtent l="0" t="0" r="0" b="0"/>
            <wp:docPr id="21" name="Obrázek 21" descr="Metodicke_doporuceni_uvodni_cast.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descr="Metodicke_doporuceni_uvodni_cast.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Cs/>
        </w:rPr>
        <w:t> </w:t>
      </w:r>
      <w:hyperlink r:id="rId8" w:history="1">
        <w:r w:rsidR="00615CC7" w:rsidRPr="00615CC7">
          <w:rPr>
            <w:bCs/>
            <w:color w:val="0000FF"/>
            <w:u w:val="single"/>
            <w:lang w:val="en-GB" w:eastAsia="en-GB"/>
          </w:rPr>
          <w:t>Metodicke_doporuceni_uvodni_cast.doc</w:t>
        </w:r>
      </w:hyperlink>
      <w:r w:rsidR="00615CC7" w:rsidRPr="00615CC7">
        <w:rPr>
          <w:bCs/>
          <w:lang w:val="en-GB" w:eastAsia="en-GB"/>
        </w:rPr>
        <w:t xml:space="preserve"> (128</w:t>
      </w:r>
      <w:proofErr w:type="gramStart"/>
      <w:r w:rsidR="00615CC7" w:rsidRPr="00615CC7">
        <w:rPr>
          <w:bCs/>
          <w:lang w:val="en-GB" w:eastAsia="en-GB"/>
        </w:rPr>
        <w:t>,00</w:t>
      </w:r>
      <w:proofErr w:type="gramEnd"/>
      <w:r w:rsidR="00615CC7"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06952002" wp14:editId="2C7FE853">
            <wp:extent cx="152400" cy="152400"/>
            <wp:effectExtent l="0" t="0" r="0" b="0"/>
            <wp:docPr id="1" name="obrázek 1" descr="Priloha_1_Navykove_latky.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loha_1_Navykove_latky.rt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9" w:history="1">
        <w:r w:rsidRPr="00615CC7">
          <w:rPr>
            <w:bCs/>
            <w:color w:val="0000FF"/>
            <w:u w:val="single"/>
            <w:lang w:val="en-GB" w:eastAsia="en-GB"/>
          </w:rPr>
          <w:t>Priloha_1_Navykove_latky.rtf</w:t>
        </w:r>
      </w:hyperlink>
      <w:r w:rsidRPr="00615CC7">
        <w:rPr>
          <w:bCs/>
          <w:lang w:val="en-GB" w:eastAsia="en-GB"/>
        </w:rPr>
        <w:t xml:space="preserve"> (275</w:t>
      </w:r>
      <w:proofErr w:type="gramStart"/>
      <w:r w:rsidRPr="00615CC7">
        <w:rPr>
          <w:bCs/>
          <w:lang w:val="en-GB" w:eastAsia="en-GB"/>
        </w:rPr>
        <w:t>,66</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21F9A1B4" wp14:editId="54473F53">
            <wp:extent cx="152400" cy="152400"/>
            <wp:effectExtent l="0" t="0" r="0" b="0"/>
            <wp:docPr id="2" name="obrázek 2" descr="Priloha_2_Rizikove_chovani_v_doprav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loha_2_Rizikove_chovani_v_doprave.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10" w:history="1">
        <w:r w:rsidRPr="00615CC7">
          <w:rPr>
            <w:bCs/>
            <w:color w:val="0000FF"/>
            <w:u w:val="single"/>
            <w:lang w:val="en-GB" w:eastAsia="en-GB"/>
          </w:rPr>
          <w:t>Priloha_2_Rizikove_chovani_v_doprave.doc</w:t>
        </w:r>
      </w:hyperlink>
      <w:r w:rsidRPr="00615CC7">
        <w:rPr>
          <w:bCs/>
          <w:lang w:val="en-GB" w:eastAsia="en-GB"/>
        </w:rPr>
        <w:t xml:space="preserve"> (69</w:t>
      </w:r>
      <w:proofErr w:type="gramStart"/>
      <w:r w:rsidRPr="00615CC7">
        <w:rPr>
          <w:bCs/>
          <w:lang w:val="en-GB" w:eastAsia="en-GB"/>
        </w:rPr>
        <w:t>,50</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00BD39FB" wp14:editId="79599FC3">
            <wp:extent cx="152400" cy="152400"/>
            <wp:effectExtent l="0" t="0" r="0" b="0"/>
            <wp:docPr id="3" name="obrázek 3" descr="Priloha_3_poruchy_prijmu_potravy.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loha_3_poruchy_prijmu_potravy.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11" w:history="1">
        <w:r w:rsidRPr="00615CC7">
          <w:rPr>
            <w:bCs/>
            <w:color w:val="0000FF"/>
            <w:u w:val="single"/>
            <w:lang w:val="en-GB" w:eastAsia="en-GB"/>
          </w:rPr>
          <w:t>Priloha_3_poruchy_prijmu_potravy.doc</w:t>
        </w:r>
      </w:hyperlink>
      <w:r w:rsidRPr="00615CC7">
        <w:rPr>
          <w:bCs/>
          <w:lang w:val="en-GB" w:eastAsia="en-GB"/>
        </w:rPr>
        <w:t xml:space="preserve"> (66</w:t>
      </w:r>
      <w:proofErr w:type="gramStart"/>
      <w:r w:rsidRPr="00615CC7">
        <w:rPr>
          <w:bCs/>
          <w:lang w:val="en-GB" w:eastAsia="en-GB"/>
        </w:rPr>
        <w:t>,50</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7665FF83" wp14:editId="5E96BD83">
            <wp:extent cx="152400" cy="152400"/>
            <wp:effectExtent l="0" t="0" r="0" b="0"/>
            <wp:docPr id="4" name="obrázek 4" descr="Priloha_4_Alkohol.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loha_4_Alkohol.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12" w:history="1">
        <w:r w:rsidRPr="00615CC7">
          <w:rPr>
            <w:bCs/>
            <w:color w:val="0000FF"/>
            <w:u w:val="single"/>
            <w:lang w:val="en-GB" w:eastAsia="en-GB"/>
          </w:rPr>
          <w:t>Priloha_4_Alkohol.doc</w:t>
        </w:r>
      </w:hyperlink>
      <w:r w:rsidRPr="00615CC7">
        <w:rPr>
          <w:bCs/>
          <w:lang w:val="en-GB" w:eastAsia="en-GB"/>
        </w:rPr>
        <w:t xml:space="preserve"> (73</w:t>
      </w:r>
      <w:proofErr w:type="gramStart"/>
      <w:r w:rsidRPr="00615CC7">
        <w:rPr>
          <w:bCs/>
          <w:lang w:val="en-GB" w:eastAsia="en-GB"/>
        </w:rPr>
        <w:t>,00</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420840AC" wp14:editId="20EF6C1F">
            <wp:extent cx="152400" cy="152400"/>
            <wp:effectExtent l="0" t="0" r="0" b="0"/>
            <wp:docPr id="5" name="obrázek 5" descr="Priloha_5_Syndrom_CA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loha_5_Syndrom_CA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13" w:history="1">
        <w:r w:rsidRPr="00615CC7">
          <w:rPr>
            <w:bCs/>
            <w:color w:val="0000FF"/>
            <w:u w:val="single"/>
            <w:lang w:val="en-GB" w:eastAsia="en-GB"/>
          </w:rPr>
          <w:t>Priloha_5_Syndrom_CAN.doc</w:t>
        </w:r>
      </w:hyperlink>
      <w:r w:rsidRPr="00615CC7">
        <w:rPr>
          <w:bCs/>
          <w:lang w:val="en-GB" w:eastAsia="en-GB"/>
        </w:rPr>
        <w:t xml:space="preserve"> (72</w:t>
      </w:r>
      <w:proofErr w:type="gramStart"/>
      <w:r w:rsidRPr="00615CC7">
        <w:rPr>
          <w:bCs/>
          <w:lang w:val="en-GB" w:eastAsia="en-GB"/>
        </w:rPr>
        <w:t>,50</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bCs/>
          <w:noProof/>
        </w:rPr>
        <w:drawing>
          <wp:inline distT="0" distB="0" distL="0" distR="0" wp14:anchorId="51A5E412" wp14:editId="5579ACDA">
            <wp:extent cx="152400" cy="152400"/>
            <wp:effectExtent l="0" t="0" r="0" b="0"/>
            <wp:docPr id="6" name="obrázek 6" descr="Priloha_6_Skolni_sikanovan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loha_6_Skolni_sikanovani.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bCs/>
          <w:lang w:val="en-GB" w:eastAsia="en-GB"/>
        </w:rPr>
        <w:t> </w:t>
      </w:r>
      <w:hyperlink r:id="rId14" w:history="1">
        <w:r w:rsidRPr="00615CC7">
          <w:rPr>
            <w:bCs/>
            <w:color w:val="0000FF"/>
            <w:u w:val="single"/>
            <w:lang w:val="en-GB" w:eastAsia="en-GB"/>
          </w:rPr>
          <w:t>Priloha_6_Skolni_sikanovani.doc</w:t>
        </w:r>
      </w:hyperlink>
      <w:r w:rsidRPr="00615CC7">
        <w:rPr>
          <w:b/>
          <w:bCs/>
          <w:lang w:val="en-GB" w:eastAsia="en-GB"/>
        </w:rPr>
        <w:t xml:space="preserve"> </w:t>
      </w:r>
      <w:r w:rsidRPr="00615CC7">
        <w:rPr>
          <w:bCs/>
          <w:lang w:val="en-GB" w:eastAsia="en-GB"/>
        </w:rPr>
        <w:t>(156</w:t>
      </w:r>
      <w:proofErr w:type="gramStart"/>
      <w:r w:rsidRPr="00615CC7">
        <w:rPr>
          <w:bCs/>
          <w:lang w:val="en-GB" w:eastAsia="en-GB"/>
        </w:rPr>
        <w:t>,00</w:t>
      </w:r>
      <w:proofErr w:type="gramEnd"/>
      <w:r w:rsidRPr="00615CC7">
        <w:rPr>
          <w:bCs/>
          <w:lang w:val="en-GB" w:eastAsia="en-GB"/>
        </w:rPr>
        <w:t xml:space="preserve"> KB)</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642B5B5B" wp14:editId="4F845F2B">
            <wp:extent cx="152400" cy="152400"/>
            <wp:effectExtent l="0" t="0" r="0" b="0"/>
            <wp:docPr id="7" name="obrázek 7" descr="Priloha_7_Kybersikana.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loha_7_Kybersikana.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15" w:history="1">
        <w:r w:rsidRPr="00615CC7">
          <w:rPr>
            <w:color w:val="0000FF"/>
            <w:u w:val="single"/>
            <w:lang w:val="en-GB" w:eastAsia="en-GB"/>
          </w:rPr>
          <w:t>Priloha_7_Kybersikana.doc</w:t>
        </w:r>
      </w:hyperlink>
      <w:r w:rsidRPr="00615CC7">
        <w:rPr>
          <w:lang w:val="en-GB" w:eastAsia="en-GB"/>
        </w:rPr>
        <w:t xml:space="preserve"> (145</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6E5CA393" wp14:editId="3408CB17">
            <wp:extent cx="152400" cy="152400"/>
            <wp:effectExtent l="0" t="0" r="0" b="0"/>
            <wp:docPr id="8" name="obrázek 8" descr="Priloha_8_Homofobi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loha_8_Homofobie.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16" w:history="1">
        <w:r w:rsidRPr="00615CC7">
          <w:rPr>
            <w:color w:val="0000FF"/>
            <w:u w:val="single"/>
            <w:lang w:val="en-GB" w:eastAsia="en-GB"/>
          </w:rPr>
          <w:t>Priloha_8_Homofobie.doc</w:t>
        </w:r>
      </w:hyperlink>
      <w:r w:rsidRPr="00615CC7">
        <w:rPr>
          <w:lang w:val="en-GB" w:eastAsia="en-GB"/>
        </w:rPr>
        <w:t xml:space="preserve"> (79</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72FC1F5B" wp14:editId="59AED4C0">
            <wp:extent cx="152400" cy="152400"/>
            <wp:effectExtent l="0" t="0" r="0" b="0"/>
            <wp:docPr id="9" name="obrázek 9" descr="Priloha_9_Extremismus_rasismus_xenoffobie_antisemitismus.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loha_9_Extremismus_rasismus_xenoffobie_antisemitismus.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17" w:history="1">
        <w:r w:rsidRPr="00615CC7">
          <w:rPr>
            <w:color w:val="0000FF"/>
            <w:u w:val="single"/>
            <w:lang w:val="en-GB" w:eastAsia="en-GB"/>
          </w:rPr>
          <w:t>Priloha_9_Extremismus_rasismus_xenoffobie_antisemitismus.doc</w:t>
        </w:r>
      </w:hyperlink>
      <w:r w:rsidRPr="00615CC7">
        <w:rPr>
          <w:lang w:val="en-GB" w:eastAsia="en-GB"/>
        </w:rPr>
        <w:t xml:space="preserve"> (72</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4D4BE80F" wp14:editId="130723E1">
            <wp:extent cx="152400" cy="152400"/>
            <wp:effectExtent l="0" t="0" r="0" b="0"/>
            <wp:docPr id="10" name="obrázek 10" descr="Priloha_10_Vandalismus.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loha_10_Vandalismus.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18" w:history="1">
        <w:r w:rsidRPr="00615CC7">
          <w:rPr>
            <w:color w:val="0000FF"/>
            <w:u w:val="single"/>
            <w:lang w:val="en-GB" w:eastAsia="en-GB"/>
          </w:rPr>
          <w:t>Priloha_10_Vandalismus.doc</w:t>
        </w:r>
      </w:hyperlink>
      <w:r w:rsidRPr="00615CC7">
        <w:rPr>
          <w:lang w:val="en-GB" w:eastAsia="en-GB"/>
        </w:rPr>
        <w:t xml:space="preserve"> (81</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741266FB" wp14:editId="7984EE3D">
            <wp:extent cx="152400" cy="152400"/>
            <wp:effectExtent l="0" t="0" r="0" b="0"/>
            <wp:docPr id="11" name="obrázek 11" descr="Priloha_11_Zaskolactv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loha_11_Zaskolactvi.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19" w:history="1">
        <w:r w:rsidRPr="00615CC7">
          <w:rPr>
            <w:color w:val="0000FF"/>
            <w:u w:val="single"/>
            <w:lang w:val="en-GB" w:eastAsia="en-GB"/>
          </w:rPr>
          <w:t>Priloha_11_Zaskolactvi.doc</w:t>
        </w:r>
      </w:hyperlink>
      <w:r w:rsidRPr="00615CC7">
        <w:rPr>
          <w:lang w:val="en-GB" w:eastAsia="en-GB"/>
        </w:rPr>
        <w:t xml:space="preserve"> (127</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01059BBB" wp14:editId="1880741C">
            <wp:extent cx="152400" cy="152400"/>
            <wp:effectExtent l="0" t="0" r="0" b="0"/>
            <wp:docPr id="12" name="obrázek 12" descr="Priloha_12_Kradez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iloha_12_Kradeze.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0" w:history="1">
        <w:r w:rsidRPr="00615CC7">
          <w:rPr>
            <w:color w:val="0000FF"/>
            <w:u w:val="single"/>
            <w:lang w:val="en-GB" w:eastAsia="en-GB"/>
          </w:rPr>
          <w:t>Priloha_12_Kradeze.doc</w:t>
        </w:r>
      </w:hyperlink>
      <w:r w:rsidRPr="00615CC7">
        <w:rPr>
          <w:lang w:val="en-GB" w:eastAsia="en-GB"/>
        </w:rPr>
        <w:t xml:space="preserve"> (80</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4F3401D1" wp14:editId="3F516422">
            <wp:extent cx="152400" cy="152400"/>
            <wp:effectExtent l="0" t="0" r="0" b="0"/>
            <wp:docPr id="13" name="obrázek 13" descr="Priloha_13_Tabak.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loha_13_Tabak.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1" w:history="1">
        <w:r w:rsidRPr="00615CC7">
          <w:rPr>
            <w:color w:val="0000FF"/>
            <w:u w:val="single"/>
            <w:lang w:val="en-GB" w:eastAsia="en-GB"/>
          </w:rPr>
          <w:t>Priloha_13_Tabak.doc</w:t>
        </w:r>
      </w:hyperlink>
      <w:r w:rsidRPr="00615CC7">
        <w:rPr>
          <w:lang w:val="en-GB" w:eastAsia="en-GB"/>
        </w:rPr>
        <w:t xml:space="preserve"> (102</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19368133" wp14:editId="76938B5F">
            <wp:extent cx="152400" cy="152400"/>
            <wp:effectExtent l="0" t="0" r="0" b="0"/>
            <wp:docPr id="14" name="obrázek 14" descr="Priloha_14_Krizove_situace_spojene_s_nasili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loha_14_Krizove_situace_spojene_s_nasilim.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2" w:history="1">
        <w:r w:rsidRPr="00615CC7">
          <w:rPr>
            <w:color w:val="0000FF"/>
            <w:u w:val="single"/>
            <w:lang w:val="en-GB" w:eastAsia="en-GB"/>
          </w:rPr>
          <w:t>Priloha_14_Krizove_situace_spojene_s_nasilim.doc</w:t>
        </w:r>
      </w:hyperlink>
      <w:r w:rsidRPr="00615CC7">
        <w:rPr>
          <w:lang w:val="en-GB" w:eastAsia="en-GB"/>
        </w:rPr>
        <w:t xml:space="preserve"> (142</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5B075166" wp14:editId="1D62660E">
            <wp:extent cx="152400" cy="152400"/>
            <wp:effectExtent l="0" t="0" r="0" b="0"/>
            <wp:docPr id="15" name="obrázek 15" descr="Priloha_15_Netolismus.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loha_15_Netolismus.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3" w:history="1">
        <w:r w:rsidRPr="00615CC7">
          <w:rPr>
            <w:color w:val="0000FF"/>
            <w:u w:val="single"/>
            <w:lang w:val="en-GB" w:eastAsia="en-GB"/>
          </w:rPr>
          <w:t>Priloha_15_Netolismus.doc</w:t>
        </w:r>
      </w:hyperlink>
      <w:r w:rsidRPr="00615CC7">
        <w:rPr>
          <w:lang w:val="en-GB" w:eastAsia="en-GB"/>
        </w:rPr>
        <w:t xml:space="preserve"> (74</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42CAA805" wp14:editId="02F6327B">
            <wp:extent cx="152400" cy="152400"/>
            <wp:effectExtent l="0" t="0" r="0" b="0"/>
            <wp:docPr id="16" name="obrázek 16" descr="Priloha_16_Sebeposkozovan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loha_16_Sebeposkozovani.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4" w:history="1">
        <w:r w:rsidRPr="00615CC7">
          <w:rPr>
            <w:color w:val="0000FF"/>
            <w:u w:val="single"/>
            <w:lang w:val="en-GB" w:eastAsia="en-GB"/>
          </w:rPr>
          <w:t>Priloha_16_Sebeposkozovani.doc</w:t>
        </w:r>
      </w:hyperlink>
      <w:r w:rsidRPr="00615CC7">
        <w:rPr>
          <w:lang w:val="en-GB" w:eastAsia="en-GB"/>
        </w:rPr>
        <w:t xml:space="preserve"> (106</w:t>
      </w:r>
      <w:proofErr w:type="gramStart"/>
      <w:r w:rsidRPr="00615CC7">
        <w:rPr>
          <w:lang w:val="en-GB" w:eastAsia="en-GB"/>
        </w:rPr>
        <w:t>,00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739CAC38" wp14:editId="36877DBC">
            <wp:extent cx="152400" cy="152400"/>
            <wp:effectExtent l="0" t="0" r="0" b="0"/>
            <wp:docPr id="17" name="obrázek 17" descr="Priloha_17_Nova_nabozenska_hnut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loha_17_Nova_nabozenska_hnuti.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5" w:history="1">
        <w:r w:rsidRPr="00615CC7">
          <w:rPr>
            <w:color w:val="0000FF"/>
            <w:u w:val="single"/>
            <w:lang w:val="en-GB" w:eastAsia="en-GB"/>
          </w:rPr>
          <w:t>Priloha_17_Nova_nabozenska_hnuti.doc</w:t>
        </w:r>
      </w:hyperlink>
      <w:r w:rsidRPr="00615CC7">
        <w:rPr>
          <w:lang w:val="en-GB" w:eastAsia="en-GB"/>
        </w:rPr>
        <w:t xml:space="preserve"> (141</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5C87C977" wp14:editId="0A058D9F">
            <wp:extent cx="152400" cy="152400"/>
            <wp:effectExtent l="0" t="0" r="0" b="0"/>
            <wp:docPr id="18" name="obrázek 18" descr="Priloha_18_Riziikove_sexualni_chovani.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iloha_18_Riziikove_sexualni_chovani.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6" w:history="1">
        <w:r w:rsidRPr="00615CC7">
          <w:rPr>
            <w:color w:val="0000FF"/>
            <w:u w:val="single"/>
            <w:lang w:val="en-GB" w:eastAsia="en-GB"/>
          </w:rPr>
          <w:t>Priloha_18_Riziikove_sexualni_chovani.doc</w:t>
        </w:r>
      </w:hyperlink>
      <w:r w:rsidRPr="00615CC7">
        <w:rPr>
          <w:lang w:val="en-GB" w:eastAsia="en-GB"/>
        </w:rPr>
        <w:t xml:space="preserve"> (149</w:t>
      </w:r>
      <w:proofErr w:type="gramStart"/>
      <w:r w:rsidRPr="00615CC7">
        <w:rPr>
          <w:lang w:val="en-GB" w:eastAsia="en-GB"/>
        </w:rPr>
        <w:t>,50</w:t>
      </w:r>
      <w:proofErr w:type="gramEnd"/>
      <w:r w:rsidRPr="00615CC7">
        <w:rPr>
          <w:lang w:val="en-GB" w:eastAsia="en-GB"/>
        </w:rPr>
        <w:t xml:space="preserve"> KB) </w:t>
      </w:r>
    </w:p>
    <w:p w:rsidR="00615CC7" w:rsidRPr="00615CC7" w:rsidRDefault="00615CC7" w:rsidP="00615CC7">
      <w:pPr>
        <w:spacing w:before="100" w:beforeAutospacing="1" w:after="100" w:afterAutospacing="1"/>
        <w:rPr>
          <w:lang w:val="en-GB" w:eastAsia="en-GB"/>
        </w:rPr>
      </w:pPr>
      <w:r w:rsidRPr="00615CC7">
        <w:rPr>
          <w:noProof/>
        </w:rPr>
        <w:drawing>
          <wp:inline distT="0" distB="0" distL="0" distR="0" wp14:anchorId="6048D470" wp14:editId="2BED2B87">
            <wp:extent cx="152400" cy="152400"/>
            <wp:effectExtent l="0" t="0" r="0" b="0"/>
            <wp:docPr id="19" name="obrázek 19" descr="Priloha_19_Prislusnost_k_subkulturam.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loha_19_Prislusnost_k_subkulturam.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CC7">
        <w:rPr>
          <w:lang w:val="en-GB" w:eastAsia="en-GB"/>
        </w:rPr>
        <w:t> </w:t>
      </w:r>
      <w:hyperlink r:id="rId27" w:history="1">
        <w:r w:rsidRPr="00615CC7">
          <w:rPr>
            <w:color w:val="0000FF"/>
            <w:u w:val="single"/>
            <w:lang w:val="en-GB" w:eastAsia="en-GB"/>
          </w:rPr>
          <w:t>Priloha_19_Prislusnost_k_subkulturam.doc</w:t>
        </w:r>
      </w:hyperlink>
      <w:r w:rsidRPr="00615CC7">
        <w:rPr>
          <w:lang w:val="en-GB" w:eastAsia="en-GB"/>
        </w:rPr>
        <w:t xml:space="preserve"> (96</w:t>
      </w:r>
      <w:proofErr w:type="gramStart"/>
      <w:r w:rsidRPr="00615CC7">
        <w:rPr>
          <w:lang w:val="en-GB" w:eastAsia="en-GB"/>
        </w:rPr>
        <w:t>,50</w:t>
      </w:r>
      <w:proofErr w:type="gramEnd"/>
      <w:r w:rsidRPr="00615CC7">
        <w:rPr>
          <w:lang w:val="en-GB" w:eastAsia="en-GB"/>
        </w:rPr>
        <w:t xml:space="preserve"> KB) </w:t>
      </w:r>
    </w:p>
    <w:p w:rsidR="00615CC7" w:rsidRPr="00615CC7" w:rsidRDefault="008746AF" w:rsidP="00615CC7">
      <w:pPr>
        <w:spacing w:before="100" w:beforeAutospacing="1" w:after="100" w:afterAutospacing="1"/>
        <w:rPr>
          <w:lang w:val="en-GB" w:eastAsia="en-GB"/>
        </w:rPr>
      </w:pPr>
      <w:r>
        <w:pict>
          <v:shape id="obrázek 20" o:spid="_x0000_i1025" type="#_x0000_t75" alt="Priloha_20_Domaci_nasili.doc" style="width:12pt;height:12pt;visibility:visible;mso-wrap-style:square">
            <v:imagedata r:id="rId28" o:title="Priloha_20_Domaci_nasili"/>
          </v:shape>
        </w:pict>
      </w:r>
      <w:r w:rsidR="00615CC7" w:rsidRPr="00615CC7">
        <w:rPr>
          <w:lang w:val="en-GB" w:eastAsia="en-GB"/>
        </w:rPr>
        <w:t> </w:t>
      </w:r>
      <w:hyperlink r:id="rId29" w:history="1">
        <w:r w:rsidR="00615CC7" w:rsidRPr="00615CC7">
          <w:rPr>
            <w:color w:val="0000FF"/>
            <w:u w:val="single"/>
            <w:lang w:val="en-GB" w:eastAsia="en-GB"/>
          </w:rPr>
          <w:t>Priloha_20_Domaci_nasili.doc</w:t>
        </w:r>
      </w:hyperlink>
      <w:r w:rsidR="00615CC7" w:rsidRPr="00615CC7">
        <w:rPr>
          <w:lang w:val="en-GB" w:eastAsia="en-GB"/>
        </w:rPr>
        <w:t xml:space="preserve"> (128</w:t>
      </w:r>
      <w:proofErr w:type="gramStart"/>
      <w:r w:rsidR="00615CC7" w:rsidRPr="00615CC7">
        <w:rPr>
          <w:lang w:val="en-GB" w:eastAsia="en-GB"/>
        </w:rPr>
        <w:t>,00</w:t>
      </w:r>
      <w:proofErr w:type="gramEnd"/>
      <w:r w:rsidR="00615CC7" w:rsidRPr="00615CC7">
        <w:rPr>
          <w:lang w:val="en-GB" w:eastAsia="en-GB"/>
        </w:rPr>
        <w:t xml:space="preserve"> KB) </w:t>
      </w:r>
    </w:p>
    <w:p w:rsidR="009B1247" w:rsidRDefault="00615CC7" w:rsidP="00615CC7">
      <w:pPr>
        <w:spacing w:before="100" w:beforeAutospacing="1" w:after="100" w:afterAutospacing="1"/>
        <w:rPr>
          <w:lang w:val="en-GB" w:eastAsia="en-GB"/>
        </w:rPr>
      </w:pPr>
      <w:r w:rsidRPr="00615CC7">
        <w:rPr>
          <w:noProof/>
        </w:rPr>
        <w:drawing>
          <wp:inline distT="0" distB="0" distL="0" distR="0" wp14:anchorId="661BE9C5" wp14:editId="0F87A438">
            <wp:extent cx="152400" cy="152400"/>
            <wp:effectExtent l="0" t="0" r="0" b="0"/>
            <wp:docPr id="23" name="obrázek 21" descr="priloha_21_hazardni_hrani.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loha_21_hazardni_hrani.doc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history="1">
        <w:r w:rsidRPr="00615CC7">
          <w:rPr>
            <w:color w:val="0000FF"/>
            <w:u w:val="single"/>
            <w:lang w:val="en-GB" w:eastAsia="en-GB"/>
          </w:rPr>
          <w:t>priloha_21_hazardni_hrani.docx</w:t>
        </w:r>
      </w:hyperlink>
      <w:r w:rsidRPr="00615CC7">
        <w:rPr>
          <w:lang w:val="en-GB" w:eastAsia="en-GB"/>
        </w:rPr>
        <w:t xml:space="preserve"> (58</w:t>
      </w:r>
      <w:proofErr w:type="gramStart"/>
      <w:r w:rsidRPr="00615CC7">
        <w:rPr>
          <w:lang w:val="en-GB" w:eastAsia="en-GB"/>
        </w:rPr>
        <w:t>,26</w:t>
      </w:r>
      <w:proofErr w:type="gramEnd"/>
      <w:r w:rsidRPr="00615CC7">
        <w:rPr>
          <w:lang w:val="en-GB" w:eastAsia="en-GB"/>
        </w:rPr>
        <w:t xml:space="preserve"> KB) </w:t>
      </w:r>
    </w:p>
    <w:p w:rsidR="000D3A0B" w:rsidRDefault="00615CC7" w:rsidP="00615CC7">
      <w:pPr>
        <w:spacing w:before="100" w:beforeAutospacing="1" w:after="100" w:afterAutospacing="1"/>
        <w:rPr>
          <w:lang w:val="en-GB" w:eastAsia="en-GB"/>
        </w:rPr>
      </w:pPr>
      <w:proofErr w:type="spellStart"/>
      <w:r w:rsidRPr="00615CC7">
        <w:rPr>
          <w:lang w:val="en-GB" w:eastAsia="en-GB"/>
        </w:rPr>
        <w:lastRenderedPageBreak/>
        <w:t>Příloha</w:t>
      </w:r>
      <w:proofErr w:type="spellEnd"/>
      <w:r w:rsidRPr="00615CC7">
        <w:rPr>
          <w:lang w:val="en-GB" w:eastAsia="en-GB"/>
        </w:rPr>
        <w:t xml:space="preserve"> 22: </w:t>
      </w:r>
      <w:proofErr w:type="spellStart"/>
      <w:r w:rsidR="009B1247">
        <w:rPr>
          <w:color w:val="0000FF"/>
          <w:u w:val="single"/>
          <w:lang w:val="en-GB" w:eastAsia="en-GB"/>
        </w:rPr>
        <w:fldChar w:fldCharType="begin"/>
      </w:r>
      <w:r w:rsidR="009B1247">
        <w:rPr>
          <w:color w:val="0000FF"/>
          <w:u w:val="single"/>
          <w:lang w:val="en-GB" w:eastAsia="en-GB"/>
        </w:rPr>
        <w:instrText xml:space="preserve"> HYPERLINK "http://www.msmt.cz/file/40398/" </w:instrText>
      </w:r>
      <w:r w:rsidR="009B1247">
        <w:rPr>
          <w:color w:val="0000FF"/>
          <w:u w:val="single"/>
          <w:lang w:val="en-GB" w:eastAsia="en-GB"/>
        </w:rPr>
        <w:fldChar w:fldCharType="separate"/>
      </w:r>
      <w:r w:rsidRPr="00615CC7">
        <w:rPr>
          <w:color w:val="0000FF"/>
          <w:u w:val="single"/>
          <w:lang w:val="en-GB" w:eastAsia="en-GB"/>
        </w:rPr>
        <w:t>Dodržování</w:t>
      </w:r>
      <w:proofErr w:type="spellEnd"/>
      <w:r w:rsidRPr="00615CC7">
        <w:rPr>
          <w:color w:val="0000FF"/>
          <w:u w:val="single"/>
          <w:lang w:val="en-GB" w:eastAsia="en-GB"/>
        </w:rPr>
        <w:t xml:space="preserve"> </w:t>
      </w:r>
      <w:proofErr w:type="spellStart"/>
      <w:r w:rsidRPr="00615CC7">
        <w:rPr>
          <w:color w:val="0000FF"/>
          <w:u w:val="single"/>
          <w:lang w:val="en-GB" w:eastAsia="en-GB"/>
        </w:rPr>
        <w:t>pravidel</w:t>
      </w:r>
      <w:proofErr w:type="spellEnd"/>
      <w:r w:rsidRPr="00615CC7">
        <w:rPr>
          <w:color w:val="0000FF"/>
          <w:u w:val="single"/>
          <w:lang w:val="en-GB" w:eastAsia="en-GB"/>
        </w:rPr>
        <w:t xml:space="preserve"> </w:t>
      </w:r>
      <w:proofErr w:type="spellStart"/>
      <w:r w:rsidRPr="00615CC7">
        <w:rPr>
          <w:color w:val="0000FF"/>
          <w:u w:val="single"/>
          <w:lang w:val="en-GB" w:eastAsia="en-GB"/>
        </w:rPr>
        <w:t>prevence</w:t>
      </w:r>
      <w:proofErr w:type="spellEnd"/>
      <w:r w:rsidRPr="00615CC7">
        <w:rPr>
          <w:color w:val="0000FF"/>
          <w:u w:val="single"/>
          <w:lang w:val="en-GB" w:eastAsia="en-GB"/>
        </w:rPr>
        <w:t xml:space="preserve"> </w:t>
      </w:r>
      <w:proofErr w:type="spellStart"/>
      <w:r w:rsidRPr="00615CC7">
        <w:rPr>
          <w:color w:val="0000FF"/>
          <w:u w:val="single"/>
          <w:lang w:val="en-GB" w:eastAsia="en-GB"/>
        </w:rPr>
        <w:t>vzniku</w:t>
      </w:r>
      <w:proofErr w:type="spellEnd"/>
      <w:r w:rsidRPr="00615CC7">
        <w:rPr>
          <w:color w:val="0000FF"/>
          <w:u w:val="single"/>
          <w:lang w:val="en-GB" w:eastAsia="en-GB"/>
        </w:rPr>
        <w:t xml:space="preserve"> </w:t>
      </w:r>
      <w:proofErr w:type="spellStart"/>
      <w:r w:rsidRPr="00615CC7">
        <w:rPr>
          <w:color w:val="0000FF"/>
          <w:u w:val="single"/>
          <w:lang w:val="en-GB" w:eastAsia="en-GB"/>
        </w:rPr>
        <w:t>problémových</w:t>
      </w:r>
      <w:proofErr w:type="spellEnd"/>
      <w:r w:rsidRPr="00615CC7">
        <w:rPr>
          <w:color w:val="0000FF"/>
          <w:u w:val="single"/>
          <w:lang w:val="en-GB" w:eastAsia="en-GB"/>
        </w:rPr>
        <w:t xml:space="preserve"> </w:t>
      </w:r>
      <w:proofErr w:type="spellStart"/>
      <w:r w:rsidRPr="00615CC7">
        <w:rPr>
          <w:color w:val="0000FF"/>
          <w:u w:val="single"/>
          <w:lang w:val="en-GB" w:eastAsia="en-GB"/>
        </w:rPr>
        <w:t>situací</w:t>
      </w:r>
      <w:proofErr w:type="spellEnd"/>
      <w:r w:rsidRPr="00615CC7">
        <w:rPr>
          <w:color w:val="0000FF"/>
          <w:u w:val="single"/>
          <w:lang w:val="en-GB" w:eastAsia="en-GB"/>
        </w:rPr>
        <w:t xml:space="preserve"> </w:t>
      </w:r>
      <w:proofErr w:type="spellStart"/>
      <w:r w:rsidRPr="00615CC7">
        <w:rPr>
          <w:color w:val="0000FF"/>
          <w:u w:val="single"/>
          <w:lang w:val="en-GB" w:eastAsia="en-GB"/>
        </w:rPr>
        <w:t>týkajících</w:t>
      </w:r>
      <w:proofErr w:type="spellEnd"/>
      <w:r w:rsidRPr="00615CC7">
        <w:rPr>
          <w:color w:val="0000FF"/>
          <w:u w:val="single"/>
          <w:lang w:val="en-GB" w:eastAsia="en-GB"/>
        </w:rPr>
        <w:t xml:space="preserve"> se </w:t>
      </w:r>
      <w:proofErr w:type="spellStart"/>
      <w:r w:rsidRPr="00615CC7">
        <w:rPr>
          <w:color w:val="0000FF"/>
          <w:u w:val="single"/>
          <w:lang w:val="en-GB" w:eastAsia="en-GB"/>
        </w:rPr>
        <w:t>žáků</w:t>
      </w:r>
      <w:proofErr w:type="spellEnd"/>
      <w:r w:rsidRPr="00615CC7">
        <w:rPr>
          <w:color w:val="0000FF"/>
          <w:u w:val="single"/>
          <w:lang w:val="en-GB" w:eastAsia="en-GB"/>
        </w:rPr>
        <w:t xml:space="preserve"> s PAS </w:t>
      </w:r>
      <w:proofErr w:type="spellStart"/>
      <w:r w:rsidRPr="00615CC7">
        <w:rPr>
          <w:color w:val="0000FF"/>
          <w:u w:val="single"/>
          <w:lang w:val="en-GB" w:eastAsia="en-GB"/>
        </w:rPr>
        <w:t>ve</w:t>
      </w:r>
      <w:proofErr w:type="spellEnd"/>
      <w:r w:rsidRPr="00615CC7">
        <w:rPr>
          <w:color w:val="0000FF"/>
          <w:u w:val="single"/>
          <w:lang w:val="en-GB" w:eastAsia="en-GB"/>
        </w:rPr>
        <w:t xml:space="preserve"> </w:t>
      </w:r>
      <w:proofErr w:type="spellStart"/>
      <w:r w:rsidRPr="00615CC7">
        <w:rPr>
          <w:color w:val="0000FF"/>
          <w:u w:val="single"/>
          <w:lang w:val="en-GB" w:eastAsia="en-GB"/>
        </w:rPr>
        <w:t>školách</w:t>
      </w:r>
      <w:proofErr w:type="spellEnd"/>
      <w:r w:rsidRPr="00615CC7">
        <w:rPr>
          <w:color w:val="0000FF"/>
          <w:u w:val="single"/>
          <w:lang w:val="en-GB" w:eastAsia="en-GB"/>
        </w:rPr>
        <w:t xml:space="preserve"> a </w:t>
      </w:r>
      <w:proofErr w:type="spellStart"/>
      <w:r w:rsidRPr="00615CC7">
        <w:rPr>
          <w:color w:val="0000FF"/>
          <w:u w:val="single"/>
          <w:lang w:val="en-GB" w:eastAsia="en-GB"/>
        </w:rPr>
        <w:t>školských</w:t>
      </w:r>
      <w:proofErr w:type="spellEnd"/>
      <w:r w:rsidRPr="00615CC7">
        <w:rPr>
          <w:color w:val="0000FF"/>
          <w:u w:val="single"/>
          <w:lang w:val="en-GB" w:eastAsia="en-GB"/>
        </w:rPr>
        <w:t xml:space="preserve"> zařízeních.pdf</w:t>
      </w:r>
      <w:r w:rsidR="009B1247">
        <w:rPr>
          <w:color w:val="0000FF"/>
          <w:u w:val="single"/>
          <w:lang w:val="en-GB" w:eastAsia="en-GB"/>
        </w:rPr>
        <w:fldChar w:fldCharType="end"/>
      </w:r>
      <w:r w:rsidRPr="00615CC7">
        <w:rPr>
          <w:lang w:val="en-GB" w:eastAsia="en-GB"/>
        </w:rPr>
        <w:t>, </w:t>
      </w:r>
    </w:p>
    <w:p w:rsidR="00F43A00" w:rsidRPr="00615CC7" w:rsidRDefault="008746AF" w:rsidP="00615CC7">
      <w:pPr>
        <w:spacing w:before="100" w:beforeAutospacing="1" w:after="100" w:afterAutospacing="1"/>
        <w:rPr>
          <w:lang w:val="en-GB" w:eastAsia="en-GB"/>
        </w:rPr>
      </w:pPr>
      <w:hyperlink r:id="rId31" w:history="1">
        <w:proofErr w:type="spellStart"/>
        <w:r w:rsidR="00615CC7" w:rsidRPr="00615CC7">
          <w:rPr>
            <w:color w:val="0000FF"/>
            <w:u w:val="single"/>
            <w:lang w:val="en-GB" w:eastAsia="en-GB"/>
          </w:rPr>
          <w:t>Formulář_Krizový</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plán</w:t>
        </w:r>
        <w:proofErr w:type="spellEnd"/>
        <w:r w:rsidR="00615CC7" w:rsidRPr="00615CC7">
          <w:rPr>
            <w:color w:val="0000FF"/>
            <w:u w:val="single"/>
            <w:lang w:val="en-GB" w:eastAsia="en-GB"/>
          </w:rPr>
          <w:t xml:space="preserve"> pro </w:t>
        </w:r>
        <w:proofErr w:type="spellStart"/>
        <w:r w:rsidR="00615CC7" w:rsidRPr="00615CC7">
          <w:rPr>
            <w:color w:val="0000FF"/>
            <w:u w:val="single"/>
            <w:lang w:val="en-GB" w:eastAsia="en-GB"/>
          </w:rPr>
          <w:t>prevenci</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vzniku</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problémových</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situací</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týkajících</w:t>
        </w:r>
        <w:proofErr w:type="spellEnd"/>
        <w:r w:rsidR="00615CC7" w:rsidRPr="00615CC7">
          <w:rPr>
            <w:color w:val="0000FF"/>
            <w:u w:val="single"/>
            <w:lang w:val="en-GB" w:eastAsia="en-GB"/>
          </w:rPr>
          <w:t xml:space="preserve"> se </w:t>
        </w:r>
        <w:proofErr w:type="spellStart"/>
        <w:r w:rsidR="00615CC7" w:rsidRPr="00615CC7">
          <w:rPr>
            <w:color w:val="0000FF"/>
            <w:u w:val="single"/>
            <w:lang w:val="en-GB" w:eastAsia="en-GB"/>
          </w:rPr>
          <w:t>žáka</w:t>
        </w:r>
        <w:proofErr w:type="spellEnd"/>
        <w:r w:rsidR="00615CC7" w:rsidRPr="00615CC7">
          <w:rPr>
            <w:color w:val="0000FF"/>
            <w:u w:val="single"/>
            <w:lang w:val="en-GB" w:eastAsia="en-GB"/>
          </w:rPr>
          <w:t xml:space="preserve"> s PAS.docx</w:t>
        </w:r>
      </w:hyperlink>
      <w:r w:rsidR="00615CC7" w:rsidRPr="00615CC7">
        <w:rPr>
          <w:lang w:val="en-GB" w:eastAsia="en-GB"/>
        </w:rPr>
        <w:t>, </w:t>
      </w:r>
      <w:proofErr w:type="spellStart"/>
      <w:r w:rsidR="009B1247">
        <w:rPr>
          <w:color w:val="0000FF"/>
          <w:u w:val="single"/>
          <w:lang w:val="en-GB" w:eastAsia="en-GB"/>
        </w:rPr>
        <w:fldChar w:fldCharType="begin"/>
      </w:r>
      <w:r w:rsidR="009B1247">
        <w:rPr>
          <w:color w:val="0000FF"/>
          <w:u w:val="single"/>
          <w:lang w:val="en-GB" w:eastAsia="en-GB"/>
        </w:rPr>
        <w:instrText xml:space="preserve"> HYPERLINK "http://www.msmt.cz/file/40396/" </w:instrText>
      </w:r>
      <w:r w:rsidR="009B1247">
        <w:rPr>
          <w:color w:val="0000FF"/>
          <w:u w:val="single"/>
          <w:lang w:val="en-GB" w:eastAsia="en-GB"/>
        </w:rPr>
        <w:fldChar w:fldCharType="separate"/>
      </w:r>
      <w:r w:rsidR="00615CC7" w:rsidRPr="00615CC7">
        <w:rPr>
          <w:color w:val="0000FF"/>
          <w:u w:val="single"/>
          <w:lang w:val="en-GB" w:eastAsia="en-GB"/>
        </w:rPr>
        <w:t>Formulář_Krizový</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plán</w:t>
      </w:r>
      <w:proofErr w:type="spellEnd"/>
      <w:r w:rsidR="00615CC7" w:rsidRPr="00615CC7">
        <w:rPr>
          <w:color w:val="0000FF"/>
          <w:u w:val="single"/>
          <w:lang w:val="en-GB" w:eastAsia="en-GB"/>
        </w:rPr>
        <w:t xml:space="preserve"> pro </w:t>
      </w:r>
      <w:proofErr w:type="spellStart"/>
      <w:r w:rsidR="00615CC7" w:rsidRPr="00615CC7">
        <w:rPr>
          <w:color w:val="0000FF"/>
          <w:u w:val="single"/>
          <w:lang w:val="en-GB" w:eastAsia="en-GB"/>
        </w:rPr>
        <w:t>prevenci</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vzniku</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problémových</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situací</w:t>
      </w:r>
      <w:proofErr w:type="spellEnd"/>
      <w:r w:rsidR="00615CC7" w:rsidRPr="00615CC7">
        <w:rPr>
          <w:color w:val="0000FF"/>
          <w:u w:val="single"/>
          <w:lang w:val="en-GB" w:eastAsia="en-GB"/>
        </w:rPr>
        <w:t xml:space="preserve"> </w:t>
      </w:r>
      <w:proofErr w:type="spellStart"/>
      <w:r w:rsidR="00615CC7" w:rsidRPr="00615CC7">
        <w:rPr>
          <w:color w:val="0000FF"/>
          <w:u w:val="single"/>
          <w:lang w:val="en-GB" w:eastAsia="en-GB"/>
        </w:rPr>
        <w:t>týkajících</w:t>
      </w:r>
      <w:proofErr w:type="spellEnd"/>
      <w:r w:rsidR="00615CC7" w:rsidRPr="00615CC7">
        <w:rPr>
          <w:color w:val="0000FF"/>
          <w:u w:val="single"/>
          <w:lang w:val="en-GB" w:eastAsia="en-GB"/>
        </w:rPr>
        <w:t xml:space="preserve"> se </w:t>
      </w:r>
      <w:proofErr w:type="spellStart"/>
      <w:r w:rsidR="00615CC7" w:rsidRPr="00615CC7">
        <w:rPr>
          <w:color w:val="0000FF"/>
          <w:u w:val="single"/>
          <w:lang w:val="en-GB" w:eastAsia="en-GB"/>
        </w:rPr>
        <w:t>žáka</w:t>
      </w:r>
      <w:proofErr w:type="spellEnd"/>
      <w:r w:rsidR="00615CC7" w:rsidRPr="00615CC7">
        <w:rPr>
          <w:color w:val="0000FF"/>
          <w:u w:val="single"/>
          <w:lang w:val="en-GB" w:eastAsia="en-GB"/>
        </w:rPr>
        <w:t xml:space="preserve"> s PAS.pdf</w:t>
      </w:r>
      <w:r w:rsidR="009B1247">
        <w:rPr>
          <w:color w:val="0000FF"/>
          <w:u w:val="single"/>
          <w:lang w:val="en-GB" w:eastAsia="en-GB"/>
        </w:rPr>
        <w:fldChar w:fldCharType="end"/>
      </w:r>
      <w:r w:rsidR="00615CC7" w:rsidRPr="00615CC7">
        <w:rPr>
          <w:lang w:val="en-GB" w:eastAsia="en-GB"/>
        </w:rPr>
        <w:t xml:space="preserve"> </w:t>
      </w:r>
    </w:p>
    <w:p w:rsidR="00DC367F" w:rsidRPr="009B1247" w:rsidRDefault="00615CC7" w:rsidP="009B1247">
      <w:pPr>
        <w:spacing w:before="100" w:beforeAutospacing="1" w:after="100" w:afterAutospacing="1"/>
        <w:rPr>
          <w:lang w:val="en-GB" w:eastAsia="en-GB"/>
        </w:rPr>
      </w:pPr>
      <w:r w:rsidRPr="00615CC7">
        <w:rPr>
          <w:b/>
          <w:bCs/>
          <w:lang w:val="en-GB" w:eastAsia="en-GB"/>
        </w:rPr>
        <w:t> </w:t>
      </w:r>
      <w:r w:rsidRPr="00615CC7">
        <w:rPr>
          <w:lang w:val="en-GB" w:eastAsia="en-GB"/>
        </w:rPr>
        <w:t xml:space="preserve"> </w:t>
      </w:r>
      <w:r w:rsidR="00DC367F" w:rsidRPr="00C32914">
        <w:rPr>
          <w:b/>
          <w:bCs/>
          <w:sz w:val="32"/>
        </w:rPr>
        <w:t>Elektronické informační zdroje</w:t>
      </w: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2" w:history="1">
        <w:r w:rsidR="00DC367F">
          <w:rPr>
            <w:rStyle w:val="Hypertextovodkaz"/>
            <w:rFonts w:eastAsiaTheme="majorEastAsia"/>
          </w:rPr>
          <w:t>www.drogovaporadna.cz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3" w:history="1">
        <w:r w:rsidR="00DC367F">
          <w:rPr>
            <w:rStyle w:val="Hypertextovodkaz"/>
            <w:rFonts w:eastAsiaTheme="majorEastAsia"/>
          </w:rPr>
          <w:t>www.ippp.cz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4" w:history="1">
        <w:r w:rsidR="00DC367F">
          <w:rPr>
            <w:rStyle w:val="Hypertextovodkaz"/>
            <w:rFonts w:eastAsiaTheme="majorEastAsia"/>
          </w:rPr>
          <w:t>www.poradenskecentrum.cz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5" w:history="1">
        <w:r w:rsidR="00DC367F">
          <w:rPr>
            <w:rStyle w:val="Hypertextovodkaz"/>
            <w:rFonts w:eastAsiaTheme="majorEastAsia"/>
          </w:rPr>
          <w:t>www.prevcentrum.cz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6" w:history="1">
        <w:r w:rsidR="00DC367F">
          <w:rPr>
            <w:rStyle w:val="Hypertextovodkaz"/>
            <w:rFonts w:eastAsiaTheme="majorEastAsia"/>
          </w:rPr>
          <w:t>www.zivot-bez-zavislosti.cz</w:t>
        </w:r>
      </w:hyperlink>
    </w:p>
    <w:p w:rsidR="00DC367F" w:rsidRDefault="00DC367F" w:rsidP="00DC367F">
      <w:pPr>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7" w:history="1">
        <w:r w:rsidR="00DC367F">
          <w:rPr>
            <w:rStyle w:val="Hypertextovodkaz"/>
            <w:rFonts w:eastAsiaTheme="majorEastAsia"/>
          </w:rPr>
          <w:t>www.kurakovaplice.cz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8" w:history="1">
        <w:r w:rsidR="00DC367F">
          <w:rPr>
            <w:rStyle w:val="Hypertextovodkaz"/>
            <w:rFonts w:eastAsiaTheme="majorEastAsia"/>
          </w:rPr>
          <w:t>www.drogy-info.cz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39" w:history="1">
        <w:r w:rsidR="00DC367F">
          <w:rPr>
            <w:rStyle w:val="Hypertextovodkaz"/>
            <w:rFonts w:eastAsiaTheme="majorEastAsia"/>
          </w:rPr>
          <w:t>www.mvcr.cz/policie/prezentace</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color w:val="0000FF"/>
        </w:rPr>
      </w:pPr>
      <w:hyperlink r:id="rId40" w:history="1">
        <w:r w:rsidR="00DC367F">
          <w:rPr>
            <w:rStyle w:val="Hypertextovodkaz"/>
            <w:rFonts w:eastAsiaTheme="majorEastAsia"/>
          </w:rPr>
          <w:t>www.sananim.cz</w:t>
        </w:r>
      </w:hyperlink>
    </w:p>
    <w:p w:rsidR="00DC367F" w:rsidRDefault="00DC367F" w:rsidP="00DC367F">
      <w:pPr>
        <w:autoSpaceDE w:val="0"/>
        <w:autoSpaceDN w:val="0"/>
        <w:adjustRightInd w:val="0"/>
        <w:rPr>
          <w:color w:val="0000FF"/>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1" w:history="1">
        <w:r w:rsidR="00DC367F">
          <w:rPr>
            <w:rStyle w:val="Hypertextovodkaz"/>
            <w:rFonts w:eastAsiaTheme="majorEastAsia"/>
          </w:rPr>
          <w:t>www.drogy-info.cz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2" w:history="1">
        <w:r w:rsidR="00DC367F">
          <w:rPr>
            <w:rStyle w:val="Hypertextovodkaz"/>
            <w:rFonts w:eastAsiaTheme="majorEastAsia"/>
          </w:rPr>
          <w:t>www.extc.cz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3" w:history="1">
        <w:r w:rsidR="00DC367F">
          <w:rPr>
            <w:rStyle w:val="Hypertextovodkaz"/>
            <w:rFonts w:eastAsiaTheme="majorEastAsia"/>
          </w:rPr>
          <w:t>www.sikana.org</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4" w:history="1">
        <w:r w:rsidR="00DC367F">
          <w:rPr>
            <w:rStyle w:val="Hypertextovodkaz"/>
            <w:rFonts w:eastAsiaTheme="majorEastAsia"/>
          </w:rPr>
          <w:t>www.aids-pomoc.cz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5" w:history="1">
        <w:r w:rsidR="00DC367F">
          <w:rPr>
            <w:rStyle w:val="Hypertextovodkaz"/>
            <w:rFonts w:eastAsiaTheme="majorEastAsia"/>
          </w:rPr>
          <w:t>www.dropin.cz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6" w:history="1">
        <w:r w:rsidR="00DC367F">
          <w:rPr>
            <w:rStyle w:val="Hypertextovodkaz"/>
            <w:rFonts w:eastAsiaTheme="majorEastAsia"/>
          </w:rPr>
          <w:t>www.teenchallenge.cz</w:t>
        </w:r>
      </w:hyperlink>
    </w:p>
    <w:p w:rsidR="00DC367F" w:rsidRDefault="00DC367F" w:rsidP="00DC367F">
      <w:pPr>
        <w:pStyle w:val="Odstavecseseznamem"/>
        <w:autoSpaceDE w:val="0"/>
        <w:autoSpaceDN w:val="0"/>
        <w:adjustRightInd w:val="0"/>
        <w:rPr>
          <w:rFonts w:eastAsiaTheme="majorEastAsia"/>
        </w:rPr>
      </w:pPr>
    </w:p>
    <w:p w:rsidR="00DC367F"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7" w:history="1">
        <w:r w:rsidR="00DC367F">
          <w:rPr>
            <w:rStyle w:val="Hypertextovodkaz"/>
            <w:rFonts w:eastAsiaTheme="majorEastAsia"/>
          </w:rPr>
          <w:t>www.linkabezpeci.cz</w:t>
        </w:r>
      </w:hyperlink>
    </w:p>
    <w:p w:rsidR="00DC367F" w:rsidRDefault="00DC367F" w:rsidP="00DC367F">
      <w:pPr>
        <w:pStyle w:val="Odstavecseseznamem"/>
        <w:autoSpaceDE w:val="0"/>
        <w:autoSpaceDN w:val="0"/>
        <w:adjustRightInd w:val="0"/>
        <w:rPr>
          <w:rFonts w:eastAsiaTheme="majorEastAsia"/>
        </w:rPr>
      </w:pPr>
    </w:p>
    <w:p w:rsidR="00DC367F" w:rsidRPr="00F43A00" w:rsidRDefault="008746AF" w:rsidP="00DC367F">
      <w:pPr>
        <w:pStyle w:val="Odstavecseseznamem"/>
        <w:numPr>
          <w:ilvl w:val="0"/>
          <w:numId w:val="11"/>
        </w:numPr>
        <w:autoSpaceDE w:val="0"/>
        <w:autoSpaceDN w:val="0"/>
        <w:adjustRightInd w:val="0"/>
        <w:rPr>
          <w:rStyle w:val="Hypertextovodkaz"/>
          <w:rFonts w:eastAsiaTheme="majorEastAsia"/>
          <w:color w:val="0000FF"/>
          <w:u w:val="none"/>
        </w:rPr>
      </w:pPr>
      <w:hyperlink r:id="rId48" w:history="1">
        <w:r w:rsidR="00DC367F">
          <w:rPr>
            <w:rStyle w:val="Hypertextovodkaz"/>
            <w:rFonts w:eastAsiaTheme="majorEastAsia"/>
          </w:rPr>
          <w:t>www.svp-domino.cz</w:t>
        </w:r>
      </w:hyperlink>
    </w:p>
    <w:p w:rsidR="00F43A00" w:rsidRPr="00F43A00" w:rsidRDefault="00F43A00" w:rsidP="00F43A00">
      <w:pPr>
        <w:pStyle w:val="Odstavecseseznamem"/>
        <w:rPr>
          <w:rStyle w:val="Hypertextovodkaz"/>
          <w:rFonts w:eastAsiaTheme="majorEastAsia"/>
          <w:color w:val="0000FF"/>
          <w:u w:val="none"/>
        </w:rPr>
      </w:pPr>
    </w:p>
    <w:p w:rsidR="00DC367F" w:rsidRDefault="00DC367F" w:rsidP="00DC367F">
      <w:pPr>
        <w:keepNext/>
        <w:jc w:val="both"/>
        <w:outlineLvl w:val="0"/>
        <w:rPr>
          <w:b/>
          <w:bCs/>
          <w:sz w:val="32"/>
          <w:lang w:eastAsia="ar-SA"/>
        </w:rPr>
      </w:pPr>
      <w:r>
        <w:rPr>
          <w:b/>
          <w:bCs/>
          <w:sz w:val="32"/>
        </w:rPr>
        <w:t>Linky důvěry</w:t>
      </w:r>
    </w:p>
    <w:p w:rsidR="00DC367F" w:rsidRDefault="00DC367F" w:rsidP="00DC367F">
      <w:pPr>
        <w:suppressAutoHyphens/>
        <w:rPr>
          <w:lang w:eastAsia="ar-SA"/>
        </w:rPr>
      </w:pPr>
    </w:p>
    <w:p w:rsidR="00DC367F" w:rsidRPr="000D3A0B" w:rsidRDefault="008746AF" w:rsidP="00DC367F">
      <w:pPr>
        <w:suppressAutoHyphens/>
        <w:rPr>
          <w:lang w:eastAsia="ar-SA"/>
        </w:rPr>
      </w:pPr>
      <w:hyperlink r:id="rId49" w:history="1">
        <w:r w:rsidR="00DC367F" w:rsidRPr="000D3A0B">
          <w:rPr>
            <w:rStyle w:val="Hypertextovodkaz"/>
            <w:rFonts w:eastAsiaTheme="majorEastAsia"/>
            <w:color w:val="0000FF"/>
          </w:rPr>
          <w:t>www.linkyduvery.cz</w:t>
        </w:r>
      </w:hyperlink>
      <w:r w:rsidR="00DC367F" w:rsidRPr="000D3A0B">
        <w:t xml:space="preserve"> – přehled a stručná charakteristika všech registrovaných linek důvěry  </w:t>
      </w:r>
    </w:p>
    <w:p w:rsidR="00DC367F" w:rsidRPr="000D3A0B" w:rsidRDefault="00DC367F" w:rsidP="00DC367F">
      <w:pPr>
        <w:suppressAutoHyphens/>
        <w:rPr>
          <w:lang w:eastAsia="ar-SA"/>
        </w:rPr>
      </w:pPr>
    </w:p>
    <w:p w:rsidR="00C32914" w:rsidRPr="009B1247" w:rsidRDefault="008746AF" w:rsidP="009B1247">
      <w:pPr>
        <w:spacing w:after="300"/>
        <w:rPr>
          <w:bCs/>
        </w:rPr>
      </w:pPr>
      <w:hyperlink r:id="rId50" w:history="1">
        <w:r w:rsidR="00DC367F" w:rsidRPr="000D3A0B">
          <w:rPr>
            <w:rStyle w:val="Hypertextovodkaz"/>
            <w:rFonts w:eastAsiaTheme="majorEastAsia"/>
          </w:rPr>
          <w:t>www.stred.info/linka-duvery</w:t>
        </w:r>
      </w:hyperlink>
      <w:r w:rsidR="00DC367F" w:rsidRPr="000D3A0B">
        <w:rPr>
          <w:color w:val="2E5A83"/>
          <w:u w:val="single"/>
        </w:rPr>
        <w:t xml:space="preserve"> - </w:t>
      </w:r>
      <w:r w:rsidR="00DC367F" w:rsidRPr="000D3A0B">
        <w:rPr>
          <w:bCs/>
        </w:rPr>
        <w:t xml:space="preserve">Linka důvěry Střed, </w:t>
      </w:r>
      <w:proofErr w:type="spellStart"/>
      <w:proofErr w:type="gramStart"/>
      <w:r w:rsidR="00DC367F" w:rsidRPr="000D3A0B">
        <w:rPr>
          <w:bCs/>
        </w:rPr>
        <w:t>o.s</w:t>
      </w:r>
      <w:proofErr w:type="spellEnd"/>
      <w:r w:rsidR="00DC367F" w:rsidRPr="000D3A0B">
        <w:rPr>
          <w:bCs/>
        </w:rPr>
        <w:t>.</w:t>
      </w:r>
      <w:proofErr w:type="gramEnd"/>
      <w:r w:rsidR="00DC367F" w:rsidRPr="000D3A0B">
        <w:rPr>
          <w:bCs/>
        </w:rPr>
        <w:t xml:space="preserve"> – Třebíč  -  telefon:</w:t>
      </w:r>
      <w:r w:rsidR="00DC367F" w:rsidRPr="000D3A0B">
        <w:rPr>
          <w:b/>
          <w:bCs/>
        </w:rPr>
        <w:t> </w:t>
      </w:r>
      <w:r w:rsidR="00DC367F" w:rsidRPr="000D3A0B">
        <w:rPr>
          <w:bCs/>
        </w:rPr>
        <w:t xml:space="preserve">775 223 311, </w:t>
      </w:r>
      <w:r w:rsidR="009B1247">
        <w:rPr>
          <w:bCs/>
        </w:rPr>
        <w:br/>
        <w:t xml:space="preserve">                                                                                                                         </w:t>
      </w:r>
      <w:r w:rsidR="00DC367F" w:rsidRPr="000D3A0B">
        <w:rPr>
          <w:bCs/>
        </w:rPr>
        <w:t>568</w:t>
      </w:r>
      <w:r w:rsidR="00DC367F">
        <w:rPr>
          <w:bCs/>
        </w:rPr>
        <w:t xml:space="preserve"> 443</w:t>
      </w:r>
      <w:r w:rsidR="00C32914">
        <w:rPr>
          <w:bCs/>
        </w:rPr>
        <w:t> </w:t>
      </w:r>
      <w:r w:rsidR="00DC367F">
        <w:rPr>
          <w:bCs/>
        </w:rPr>
        <w:t>311</w:t>
      </w:r>
      <w:r w:rsidR="00DC367F">
        <w:t xml:space="preserve"> </w:t>
      </w:r>
    </w:p>
    <w:p w:rsidR="00DC367F" w:rsidRPr="00C32914" w:rsidRDefault="00DC367F" w:rsidP="00C32914">
      <w:pPr>
        <w:spacing w:after="300"/>
      </w:pPr>
      <w:r>
        <w:rPr>
          <w:b/>
          <w:bCs/>
          <w:color w:val="0000FF"/>
          <w:sz w:val="28"/>
          <w:szCs w:val="28"/>
        </w:rPr>
        <w:lastRenderedPageBreak/>
        <w:t>Příloha č. 4</w:t>
      </w:r>
    </w:p>
    <w:p w:rsidR="00DC367F" w:rsidRDefault="00DC367F" w:rsidP="00DC367F"/>
    <w:p w:rsidR="00DC367F" w:rsidRDefault="00DC367F" w:rsidP="00DC367F">
      <w:pPr>
        <w:autoSpaceDE w:val="0"/>
        <w:autoSpaceDN w:val="0"/>
        <w:adjustRightInd w:val="0"/>
        <w:rPr>
          <w:b/>
          <w:bCs/>
          <w:color w:val="0000FF"/>
          <w:sz w:val="28"/>
          <w:szCs w:val="28"/>
        </w:rPr>
      </w:pPr>
      <w:r>
        <w:rPr>
          <w:b/>
          <w:bCs/>
          <w:color w:val="0000FF"/>
          <w:sz w:val="40"/>
          <w:szCs w:val="40"/>
        </w:rPr>
        <w:t>Důležité kontakty:</w:t>
      </w:r>
      <w:r>
        <w:rPr>
          <w:b/>
          <w:bCs/>
          <w:color w:val="0000FF"/>
          <w:sz w:val="28"/>
          <w:szCs w:val="28"/>
        </w:rPr>
        <w:t xml:space="preserve"> </w:t>
      </w: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457056" w:rsidRDefault="00DC367F" w:rsidP="00457056">
      <w:pPr>
        <w:rPr>
          <w:lang w:val="en-GB" w:eastAsia="en-GB"/>
        </w:rPr>
      </w:pPr>
      <w:r>
        <w:t xml:space="preserve">PPP Třebíč – okresní metodik preventivních </w:t>
      </w:r>
      <w:proofErr w:type="gramStart"/>
      <w:r>
        <w:t>aktivit</w:t>
      </w:r>
      <w:proofErr w:type="gramEnd"/>
      <w:r>
        <w:t xml:space="preserve"> –</w:t>
      </w:r>
      <w:proofErr w:type="gramStart"/>
      <w:r w:rsidR="004633AE" w:rsidRPr="004633AE">
        <w:rPr>
          <w:bCs/>
        </w:rPr>
        <w:t>Mgr.</w:t>
      </w:r>
      <w:proofErr w:type="gramEnd"/>
      <w:r w:rsidR="004633AE" w:rsidRPr="004633AE">
        <w:rPr>
          <w:bCs/>
        </w:rPr>
        <w:t xml:space="preserve"> Bc. Libuše Horká</w:t>
      </w:r>
      <w:r w:rsidR="004633AE" w:rsidRPr="004633AE">
        <w:t xml:space="preserve">; </w:t>
      </w:r>
      <w:r w:rsidR="004633AE">
        <w:t xml:space="preserve">   </w:t>
      </w:r>
      <w:hyperlink r:id="rId51" w:tgtFrame="_blank" w:history="1">
        <w:r w:rsidR="004633AE" w:rsidRPr="004633AE">
          <w:rPr>
            <w:color w:val="0000FF"/>
            <w:u w:val="single"/>
          </w:rPr>
          <w:t>ppptr.horka@volny.cz</w:t>
        </w:r>
      </w:hyperlink>
      <w:r w:rsidR="004633AE" w:rsidRPr="004633AE">
        <w:rPr>
          <w:color w:val="1F497D"/>
        </w:rPr>
        <w:t xml:space="preserve">; </w:t>
      </w:r>
      <w:r w:rsidR="00047D48">
        <w:rPr>
          <w:color w:val="1F497D"/>
        </w:rPr>
        <w:t xml:space="preserve"> </w:t>
      </w:r>
      <w:hyperlink r:id="rId52" w:history="1">
        <w:r w:rsidR="00047D48" w:rsidRPr="00C905B2">
          <w:rPr>
            <w:rStyle w:val="Hypertextovodkaz"/>
            <w:lang w:val="en-GB" w:eastAsia="en-GB"/>
          </w:rPr>
          <w:t>horka.l@pppaspcvysocina.cz</w:t>
        </w:r>
      </w:hyperlink>
      <w:proofErr w:type="gramStart"/>
      <w:r w:rsidR="00047D48">
        <w:rPr>
          <w:lang w:val="en-GB" w:eastAsia="en-GB"/>
        </w:rPr>
        <w:t xml:space="preserve">, </w:t>
      </w:r>
      <w:r w:rsidR="00047D48">
        <w:rPr>
          <w:color w:val="1F497D"/>
        </w:rPr>
        <w:t xml:space="preserve"> </w:t>
      </w:r>
      <w:r w:rsidR="004633AE" w:rsidRPr="004633AE">
        <w:rPr>
          <w:color w:val="1F497D"/>
        </w:rPr>
        <w:t>telefon</w:t>
      </w:r>
      <w:proofErr w:type="gramEnd"/>
      <w:r w:rsidR="004633AE" w:rsidRPr="004633AE">
        <w:rPr>
          <w:color w:val="1F497D"/>
        </w:rPr>
        <w:t>: 568 845</w:t>
      </w:r>
      <w:r w:rsidR="00047D48">
        <w:rPr>
          <w:color w:val="1F497D"/>
        </w:rPr>
        <w:t> </w:t>
      </w:r>
      <w:r w:rsidR="004633AE" w:rsidRPr="004633AE">
        <w:rPr>
          <w:color w:val="1F497D"/>
        </w:rPr>
        <w:t>815</w:t>
      </w:r>
      <w:r w:rsidR="00047D48">
        <w:rPr>
          <w:color w:val="1F497D"/>
        </w:rPr>
        <w:t xml:space="preserve">, </w:t>
      </w:r>
      <w:r w:rsidR="00047D48" w:rsidRPr="00047D48">
        <w:rPr>
          <w:lang w:val="en-GB" w:eastAsia="en-GB"/>
        </w:rPr>
        <w:t xml:space="preserve">PPP </w:t>
      </w:r>
      <w:proofErr w:type="spellStart"/>
      <w:r w:rsidR="00047D48" w:rsidRPr="00047D48">
        <w:rPr>
          <w:lang w:val="en-GB" w:eastAsia="en-GB"/>
        </w:rPr>
        <w:t>Třebíč</w:t>
      </w:r>
      <w:proofErr w:type="spellEnd"/>
      <w:r w:rsidR="00047D48" w:rsidRPr="00047D48">
        <w:rPr>
          <w:lang w:val="en-GB" w:eastAsia="en-GB"/>
        </w:rPr>
        <w:t xml:space="preserve">, </w:t>
      </w:r>
      <w:proofErr w:type="spellStart"/>
      <w:r w:rsidR="00047D48" w:rsidRPr="00047D48">
        <w:rPr>
          <w:lang w:val="en-GB" w:eastAsia="en-GB"/>
        </w:rPr>
        <w:t>Vltavínská</w:t>
      </w:r>
      <w:proofErr w:type="spellEnd"/>
      <w:r w:rsidR="00047D48" w:rsidRPr="00047D48">
        <w:rPr>
          <w:lang w:val="en-GB" w:eastAsia="en-GB"/>
        </w:rPr>
        <w:t xml:space="preserve"> 1346</w:t>
      </w:r>
    </w:p>
    <w:p w:rsidR="00457056" w:rsidRPr="00457056" w:rsidRDefault="00457056" w:rsidP="00457056">
      <w:pPr>
        <w:rPr>
          <w:lang w:val="en-GB" w:eastAsia="en-GB"/>
        </w:rPr>
      </w:pPr>
    </w:p>
    <w:p w:rsidR="00047D48" w:rsidRDefault="00047D48" w:rsidP="00457056">
      <w:pPr>
        <w:autoSpaceDE w:val="0"/>
        <w:autoSpaceDN w:val="0"/>
        <w:adjustRightInd w:val="0"/>
      </w:pPr>
      <w:r>
        <w:t>Sdružení střed, Klub mládeže Hájek, Třebíč – tel. 775 725 660</w:t>
      </w:r>
    </w:p>
    <w:p w:rsidR="00DC367F" w:rsidRDefault="00457056" w:rsidP="00457056">
      <w:pPr>
        <w:autoSpaceDE w:val="0"/>
        <w:autoSpaceDN w:val="0"/>
        <w:adjustRightInd w:val="0"/>
      </w:pPr>
      <w:r>
        <w:t xml:space="preserve"> </w:t>
      </w:r>
    </w:p>
    <w:p w:rsidR="00DC367F" w:rsidRDefault="00DC367F" w:rsidP="00457056">
      <w:pPr>
        <w:autoSpaceDE w:val="0"/>
        <w:autoSpaceDN w:val="0"/>
        <w:adjustRightInd w:val="0"/>
      </w:pPr>
      <w:r>
        <w:t>Městský úřad Náměšť n. Oslavou- odbor sociálních věcí a zdravotnictví</w:t>
      </w:r>
      <w:r w:rsidR="00D60A8E">
        <w:t xml:space="preserve"> </w:t>
      </w:r>
      <w:r>
        <w:t>–</w:t>
      </w:r>
      <w:r w:rsidR="00D60A8E">
        <w:t xml:space="preserve"> </w:t>
      </w:r>
      <w:proofErr w:type="gramStart"/>
      <w:r w:rsidR="004F6FED">
        <w:t>O</w:t>
      </w:r>
      <w:r>
        <w:t>SPOD</w:t>
      </w:r>
      <w:proofErr w:type="gramEnd"/>
      <w:r w:rsidR="00D60A8E">
        <w:t xml:space="preserve"> </w:t>
      </w:r>
      <w:r w:rsidR="00457056">
        <w:t>–</w:t>
      </w:r>
      <w:proofErr w:type="gramStart"/>
      <w:r w:rsidR="00457056">
        <w:t>568 619 176</w:t>
      </w:r>
      <w:proofErr w:type="gramEnd"/>
      <w:r w:rsidR="00457056">
        <w:t xml:space="preserve"> - </w:t>
      </w:r>
      <w:r>
        <w:t>paní Koblížková, paní Tejkalová</w:t>
      </w:r>
    </w:p>
    <w:p w:rsidR="00DC367F" w:rsidRDefault="00DC367F" w:rsidP="00457056">
      <w:pPr>
        <w:autoSpaceDE w:val="0"/>
        <w:autoSpaceDN w:val="0"/>
        <w:adjustRightInd w:val="0"/>
      </w:pPr>
    </w:p>
    <w:p w:rsidR="00DC367F" w:rsidRDefault="00DC367F" w:rsidP="00457056">
      <w:pPr>
        <w:autoSpaceDE w:val="0"/>
        <w:autoSpaceDN w:val="0"/>
        <w:adjustRightInd w:val="0"/>
      </w:pPr>
      <w:r>
        <w:t xml:space="preserve">Městský úřad Třebíč, odbor soc. věcí, odd. </w:t>
      </w:r>
      <w:proofErr w:type="gramStart"/>
      <w:r>
        <w:t>sociálně-právní</w:t>
      </w:r>
      <w:proofErr w:type="gramEnd"/>
      <w:r>
        <w:t xml:space="preserve"> ochrany dětí služeb sociální péče</w:t>
      </w:r>
    </w:p>
    <w:p w:rsidR="00DC367F" w:rsidRDefault="00DC367F" w:rsidP="00457056">
      <w:pPr>
        <w:autoSpaceDE w:val="0"/>
        <w:autoSpaceDN w:val="0"/>
        <w:adjustRightInd w:val="0"/>
      </w:pPr>
      <w:r>
        <w:t>tel. 568 805 249/231</w:t>
      </w:r>
    </w:p>
    <w:p w:rsidR="00DC367F" w:rsidRDefault="00DC367F" w:rsidP="00457056">
      <w:pPr>
        <w:autoSpaceDE w:val="0"/>
        <w:autoSpaceDN w:val="0"/>
        <w:adjustRightInd w:val="0"/>
      </w:pPr>
    </w:p>
    <w:p w:rsidR="00DC367F" w:rsidRDefault="00DC367F" w:rsidP="00457056">
      <w:pPr>
        <w:autoSpaceDE w:val="0"/>
        <w:autoSpaceDN w:val="0"/>
        <w:adjustRightInd w:val="0"/>
      </w:pPr>
      <w:r>
        <w:t xml:space="preserve">Policie ČR, OŘ Třebíč, preventivně informační skupina, pan </w:t>
      </w:r>
      <w:proofErr w:type="spellStart"/>
      <w:proofErr w:type="gramStart"/>
      <w:r>
        <w:t>R.Novotný</w:t>
      </w:r>
      <w:proofErr w:type="spellEnd"/>
      <w:proofErr w:type="gramEnd"/>
      <w:r>
        <w:t xml:space="preserve"> – tel. 974 277 202</w:t>
      </w:r>
    </w:p>
    <w:p w:rsidR="00DC367F" w:rsidRDefault="00DC367F" w:rsidP="00457056">
      <w:pPr>
        <w:autoSpaceDE w:val="0"/>
        <w:autoSpaceDN w:val="0"/>
        <w:adjustRightInd w:val="0"/>
      </w:pPr>
    </w:p>
    <w:p w:rsidR="00DC367F" w:rsidRDefault="00DC367F" w:rsidP="00457056">
      <w:pPr>
        <w:autoSpaceDE w:val="0"/>
        <w:autoSpaceDN w:val="0"/>
        <w:adjustRightInd w:val="0"/>
      </w:pPr>
      <w:r>
        <w:t>Modrá linka, Brno – tel. 549 24 10 10 a 608 90 24 10</w:t>
      </w:r>
    </w:p>
    <w:p w:rsidR="00DC367F" w:rsidRDefault="00DC367F" w:rsidP="00457056">
      <w:pPr>
        <w:autoSpaceDE w:val="0"/>
        <w:autoSpaceDN w:val="0"/>
        <w:adjustRightInd w:val="0"/>
      </w:pPr>
    </w:p>
    <w:p w:rsidR="00DC367F" w:rsidRDefault="00DC367F" w:rsidP="00457056">
      <w:r>
        <w:rPr>
          <w:bCs/>
        </w:rPr>
        <w:t xml:space="preserve">Psychiatrická ambulance pro děti a dorost. </w:t>
      </w:r>
      <w:r>
        <w:t xml:space="preserve"> </w:t>
      </w:r>
      <w:proofErr w:type="spellStart"/>
      <w:r>
        <w:rPr>
          <w:bCs/>
        </w:rPr>
        <w:t>Vltavínská</w:t>
      </w:r>
      <w:proofErr w:type="spellEnd"/>
      <w:r>
        <w:rPr>
          <w:bCs/>
        </w:rPr>
        <w:t xml:space="preserve"> 1289   674 01 Třebíč</w:t>
      </w:r>
    </w:p>
    <w:p w:rsidR="00DC367F" w:rsidRDefault="00DC367F" w:rsidP="00457056">
      <w:pPr>
        <w:rPr>
          <w:bCs/>
        </w:rPr>
      </w:pPr>
      <w:r>
        <w:rPr>
          <w:bCs/>
        </w:rPr>
        <w:t>tel.: 568808379</w:t>
      </w:r>
    </w:p>
    <w:p w:rsidR="00DC367F" w:rsidRDefault="00DC367F" w:rsidP="00457056">
      <w:pPr>
        <w:widowControl w:val="0"/>
        <w:jc w:val="both"/>
      </w:pPr>
    </w:p>
    <w:p w:rsidR="00457056" w:rsidRDefault="00DC367F" w:rsidP="00457056">
      <w:pPr>
        <w:shd w:val="clear" w:color="auto" w:fill="FFFFFF"/>
        <w:jc w:val="both"/>
      </w:pPr>
      <w:r>
        <w:rPr>
          <w:bCs/>
        </w:rPr>
        <w:t>Mgr. Filip Podsedník</w:t>
      </w:r>
      <w:r>
        <w:t xml:space="preserve"> - odborný garant primární prevence, oddělení sociální ochr</w:t>
      </w:r>
      <w:r w:rsidR="00457056">
        <w:t xml:space="preserve">any </w:t>
      </w:r>
      <w:r w:rsidR="00457056">
        <w:br/>
        <w:t xml:space="preserve">a prevence, </w:t>
      </w:r>
      <w:r>
        <w:t xml:space="preserve">odbor sociálních věcí, Jihlava.    </w:t>
      </w:r>
      <w:proofErr w:type="gramStart"/>
      <w:r w:rsidR="00457056">
        <w:rPr>
          <w:bCs/>
        </w:rPr>
        <w:t>mobil</w:t>
      </w:r>
      <w:proofErr w:type="gramEnd"/>
      <w:r>
        <w:rPr>
          <w:bCs/>
        </w:rPr>
        <w:t>:</w:t>
      </w:r>
      <w:r>
        <w:t> </w:t>
      </w:r>
      <w:hyperlink r:id="rId53" w:tgtFrame="_blank" w:history="1">
        <w:r>
          <w:rPr>
            <w:rStyle w:val="Hypertextovodkaz"/>
            <w:rFonts w:eastAsiaTheme="majorEastAsia"/>
            <w:color w:val="auto"/>
          </w:rPr>
          <w:t>+420 724 650 293</w:t>
        </w:r>
      </w:hyperlink>
      <w:r w:rsidR="00457056">
        <w:t> </w:t>
      </w:r>
      <w:r w:rsidR="00457056">
        <w:tab/>
      </w:r>
      <w:r w:rsidR="00457056">
        <w:tab/>
      </w:r>
    </w:p>
    <w:p w:rsidR="00DC367F" w:rsidRDefault="00457056" w:rsidP="00457056">
      <w:pPr>
        <w:shd w:val="clear" w:color="auto" w:fill="FFFFFF"/>
        <w:jc w:val="both"/>
      </w:pPr>
      <w:r>
        <w:t xml:space="preserve">                                                                     </w:t>
      </w:r>
      <w:r w:rsidR="00DC367F">
        <w:rPr>
          <w:bCs/>
        </w:rPr>
        <w:t>e-mail: </w:t>
      </w:r>
      <w:hyperlink r:id="rId54" w:tgtFrame="_blank" w:history="1">
        <w:r w:rsidR="00DC367F">
          <w:rPr>
            <w:rStyle w:val="Hypertextovodkaz"/>
            <w:rFonts w:eastAsiaTheme="majorEastAsia"/>
            <w:color w:val="auto"/>
          </w:rPr>
          <w:t>podsednik.f@kr-vysocina.cz</w:t>
        </w:r>
      </w:hyperlink>
    </w:p>
    <w:p w:rsidR="00DC367F" w:rsidRDefault="00DC367F" w:rsidP="00457056"/>
    <w:p w:rsidR="00DC367F" w:rsidRPr="00457056" w:rsidRDefault="00DC367F" w:rsidP="00457056">
      <w:r w:rsidRPr="00457056">
        <w:t>Mgr. Petr Horký -  krajský školský koordinátor, Krajský úřad – Odbor školství, mládeže a sportu, Věžní 28, 586 01 Jihlava</w:t>
      </w:r>
    </w:p>
    <w:p w:rsidR="00C32914" w:rsidRDefault="00C32914" w:rsidP="00DC367F">
      <w:pPr>
        <w:autoSpaceDE w:val="0"/>
        <w:autoSpaceDN w:val="0"/>
        <w:adjustRightInd w:val="0"/>
      </w:pPr>
    </w:p>
    <w:p w:rsidR="00C32914" w:rsidRDefault="00C32914" w:rsidP="00DC367F">
      <w:pPr>
        <w:autoSpaceDE w:val="0"/>
        <w:autoSpaceDN w:val="0"/>
        <w:adjustRightInd w:val="0"/>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457056" w:rsidRDefault="00457056" w:rsidP="00DC367F">
      <w:pPr>
        <w:autoSpaceDE w:val="0"/>
        <w:autoSpaceDN w:val="0"/>
        <w:adjustRightInd w:val="0"/>
        <w:rPr>
          <w:b/>
          <w:bCs/>
          <w:color w:val="0000FF"/>
          <w:sz w:val="28"/>
          <w:szCs w:val="28"/>
        </w:rPr>
      </w:pPr>
    </w:p>
    <w:p w:rsidR="009B1247" w:rsidRDefault="009B1247"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r>
        <w:rPr>
          <w:b/>
          <w:bCs/>
          <w:color w:val="0000FF"/>
          <w:sz w:val="28"/>
          <w:szCs w:val="28"/>
        </w:rPr>
        <w:lastRenderedPageBreak/>
        <w:t>Příloha č. 5</w:t>
      </w:r>
    </w:p>
    <w:p w:rsidR="00DC367F" w:rsidRDefault="00DC367F" w:rsidP="00DC367F">
      <w:pPr>
        <w:autoSpaceDE w:val="0"/>
        <w:autoSpaceDN w:val="0"/>
        <w:adjustRightInd w:val="0"/>
        <w:rPr>
          <w:b/>
          <w:bCs/>
          <w:color w:val="0000FF"/>
        </w:rPr>
      </w:pPr>
    </w:p>
    <w:p w:rsidR="00DC367F" w:rsidRDefault="00DC367F" w:rsidP="00DC367F">
      <w:pPr>
        <w:autoSpaceDE w:val="0"/>
        <w:autoSpaceDN w:val="0"/>
        <w:adjustRightInd w:val="0"/>
        <w:rPr>
          <w:b/>
          <w:bCs/>
          <w:sz w:val="28"/>
          <w:szCs w:val="28"/>
        </w:rPr>
      </w:pPr>
      <w:r>
        <w:rPr>
          <w:b/>
          <w:bCs/>
          <w:sz w:val="28"/>
          <w:szCs w:val="28"/>
        </w:rPr>
        <w:t>Při selhání preventivních opatření školy</w:t>
      </w:r>
    </w:p>
    <w:p w:rsidR="00DC367F" w:rsidRDefault="00DC367F" w:rsidP="00DC367F">
      <w:pPr>
        <w:autoSpaceDE w:val="0"/>
        <w:autoSpaceDN w:val="0"/>
        <w:adjustRightInd w:val="0"/>
        <w:rPr>
          <w:b/>
          <w:bCs/>
        </w:rPr>
      </w:pPr>
    </w:p>
    <w:p w:rsidR="00DC367F" w:rsidRDefault="00DC367F" w:rsidP="00DC367F">
      <w:pPr>
        <w:autoSpaceDE w:val="0"/>
        <w:autoSpaceDN w:val="0"/>
        <w:adjustRightInd w:val="0"/>
        <w:rPr>
          <w:b/>
          <w:bCs/>
        </w:rPr>
      </w:pPr>
      <w:r>
        <w:t xml:space="preserve">1. </w:t>
      </w:r>
      <w:r>
        <w:rPr>
          <w:b/>
          <w:bCs/>
        </w:rPr>
        <w:t>V případě podezření na zneužívání návykových látek:</w:t>
      </w:r>
    </w:p>
    <w:p w:rsidR="00DC367F" w:rsidRDefault="00DC367F" w:rsidP="00DC367F">
      <w:pPr>
        <w:autoSpaceDE w:val="0"/>
        <w:autoSpaceDN w:val="0"/>
        <w:adjustRightInd w:val="0"/>
      </w:pPr>
      <w:r>
        <w:t>- provést diskrétní šetření a pohovor se žákem</w:t>
      </w:r>
    </w:p>
    <w:p w:rsidR="00DC367F" w:rsidRDefault="00DC367F" w:rsidP="00DC367F">
      <w:pPr>
        <w:autoSpaceDE w:val="0"/>
        <w:autoSpaceDN w:val="0"/>
        <w:adjustRightInd w:val="0"/>
      </w:pPr>
    </w:p>
    <w:p w:rsidR="00DC367F" w:rsidRDefault="00DC367F" w:rsidP="00DC367F">
      <w:pPr>
        <w:autoSpaceDE w:val="0"/>
        <w:autoSpaceDN w:val="0"/>
        <w:adjustRightInd w:val="0"/>
        <w:rPr>
          <w:b/>
          <w:bCs/>
        </w:rPr>
      </w:pPr>
      <w:r>
        <w:t xml:space="preserve">2. </w:t>
      </w:r>
      <w:r>
        <w:rPr>
          <w:b/>
          <w:bCs/>
        </w:rPr>
        <w:t>Při důvodném podezření:</w:t>
      </w:r>
    </w:p>
    <w:p w:rsidR="00DC367F" w:rsidRDefault="00DC367F" w:rsidP="00DC367F">
      <w:pPr>
        <w:autoSpaceDE w:val="0"/>
        <w:autoSpaceDN w:val="0"/>
        <w:adjustRightInd w:val="0"/>
      </w:pPr>
      <w:r>
        <w:t>- okamžité kontaktování rodičů eventuálně zákonných zástupců žáka</w:t>
      </w:r>
    </w:p>
    <w:p w:rsidR="00DC367F" w:rsidRDefault="00DC367F" w:rsidP="00DC367F">
      <w:pPr>
        <w:autoSpaceDE w:val="0"/>
        <w:autoSpaceDN w:val="0"/>
        <w:adjustRightInd w:val="0"/>
      </w:pPr>
      <w:r>
        <w:t>- při negativní a nespolupracující reakci rodiny uvědomit OSPOD</w:t>
      </w:r>
    </w:p>
    <w:p w:rsidR="00DC367F" w:rsidRDefault="00DC367F" w:rsidP="00DC367F">
      <w:pPr>
        <w:autoSpaceDE w:val="0"/>
        <w:autoSpaceDN w:val="0"/>
        <w:adjustRightInd w:val="0"/>
      </w:pPr>
    </w:p>
    <w:p w:rsidR="00DC367F" w:rsidRDefault="00DC367F" w:rsidP="00DC367F">
      <w:pPr>
        <w:autoSpaceDE w:val="0"/>
        <w:autoSpaceDN w:val="0"/>
        <w:adjustRightInd w:val="0"/>
        <w:jc w:val="both"/>
        <w:rPr>
          <w:b/>
          <w:bCs/>
        </w:rPr>
      </w:pPr>
      <w:r>
        <w:t xml:space="preserve">3. </w:t>
      </w:r>
      <w:r>
        <w:rPr>
          <w:b/>
          <w:bCs/>
        </w:rPr>
        <w:t xml:space="preserve">Při průkazném zjištění zneužívání návykových látek ve škole nebo v případě, že žák je  </w:t>
      </w:r>
      <w:r>
        <w:rPr>
          <w:b/>
          <w:bCs/>
        </w:rPr>
        <w:br/>
        <w:t xml:space="preserve">     prokazatelně ovlivněn drogou (i alkoholem) v době vyučování, ředitel školy nebo </w:t>
      </w:r>
      <w:r w:rsidR="00457056">
        <w:rPr>
          <w:b/>
          <w:bCs/>
        </w:rPr>
        <w:t xml:space="preserve"> </w:t>
      </w:r>
      <w:r w:rsidR="00457056">
        <w:rPr>
          <w:b/>
          <w:bCs/>
        </w:rPr>
        <w:br/>
        <w:t xml:space="preserve">     pracovník </w:t>
      </w:r>
      <w:r>
        <w:rPr>
          <w:b/>
          <w:bCs/>
        </w:rPr>
        <w:t>školy pověřený dle pokynu ministra:</w:t>
      </w:r>
    </w:p>
    <w:p w:rsidR="00DC367F" w:rsidRDefault="00DC367F" w:rsidP="00DC367F">
      <w:pPr>
        <w:autoSpaceDE w:val="0"/>
        <w:autoSpaceDN w:val="0"/>
        <w:adjustRightInd w:val="0"/>
        <w:jc w:val="both"/>
      </w:pPr>
      <w:r>
        <w:t>- kontaktuje zdravotnické zařízení a zároveň uvědomí rodiče, popř. zákonné zástupce</w:t>
      </w:r>
    </w:p>
    <w:p w:rsidR="00DC367F" w:rsidRDefault="00DC367F" w:rsidP="00DC367F">
      <w:pPr>
        <w:autoSpaceDE w:val="0"/>
        <w:autoSpaceDN w:val="0"/>
        <w:adjustRightInd w:val="0"/>
        <w:jc w:val="both"/>
      </w:pPr>
      <w:r>
        <w:t>- uvědomí ŠÚ</w:t>
      </w:r>
    </w:p>
    <w:p w:rsidR="00DC367F" w:rsidRDefault="00DC367F" w:rsidP="00DC367F">
      <w:pPr>
        <w:autoSpaceDE w:val="0"/>
        <w:autoSpaceDN w:val="0"/>
        <w:adjustRightInd w:val="0"/>
      </w:pPr>
    </w:p>
    <w:p w:rsidR="00DC367F" w:rsidRDefault="00DC367F" w:rsidP="00DC367F">
      <w:pPr>
        <w:autoSpaceDE w:val="0"/>
        <w:autoSpaceDN w:val="0"/>
        <w:adjustRightInd w:val="0"/>
        <w:rPr>
          <w:b/>
          <w:bCs/>
        </w:rPr>
      </w:pPr>
      <w:r>
        <w:t xml:space="preserve">4. </w:t>
      </w:r>
      <w:r>
        <w:rPr>
          <w:b/>
          <w:bCs/>
        </w:rPr>
        <w:t xml:space="preserve">V případě dealerství nebo podezření na porušení § 217 trestního zákon (ohrožení </w:t>
      </w:r>
      <w:r w:rsidR="00457056">
        <w:rPr>
          <w:b/>
          <w:bCs/>
        </w:rPr>
        <w:t xml:space="preserve"> </w:t>
      </w:r>
      <w:r w:rsidR="00457056">
        <w:rPr>
          <w:b/>
          <w:bCs/>
        </w:rPr>
        <w:br/>
        <w:t xml:space="preserve">     mravní </w:t>
      </w:r>
      <w:r>
        <w:rPr>
          <w:b/>
          <w:bCs/>
        </w:rPr>
        <w:t>výchovy dítěte) nebo zanedbání povinné péče:</w:t>
      </w:r>
    </w:p>
    <w:p w:rsidR="00DC367F" w:rsidRDefault="00DC367F" w:rsidP="00DC367F">
      <w:pPr>
        <w:autoSpaceDE w:val="0"/>
        <w:autoSpaceDN w:val="0"/>
        <w:adjustRightInd w:val="0"/>
      </w:pPr>
      <w:r>
        <w:t>- uvědomí OSPOD</w:t>
      </w:r>
    </w:p>
    <w:p w:rsidR="00DC367F" w:rsidRDefault="00DC367F" w:rsidP="00DC367F">
      <w:pPr>
        <w:autoSpaceDE w:val="0"/>
        <w:autoSpaceDN w:val="0"/>
        <w:adjustRightInd w:val="0"/>
      </w:pPr>
      <w:r>
        <w:t>- oznámí věc Policii ČR</w:t>
      </w:r>
    </w:p>
    <w:p w:rsidR="00DC367F" w:rsidRDefault="00DC367F" w:rsidP="00DC367F">
      <w:pPr>
        <w:autoSpaceDE w:val="0"/>
        <w:autoSpaceDN w:val="0"/>
        <w:adjustRightInd w:val="0"/>
      </w:pPr>
    </w:p>
    <w:p w:rsidR="00DC367F" w:rsidRDefault="00DC367F" w:rsidP="00DC367F">
      <w:pPr>
        <w:widowControl w:val="0"/>
        <w:spacing w:line="360" w:lineRule="auto"/>
        <w:jc w:val="both"/>
      </w:pPr>
      <w:r>
        <w:t xml:space="preserve">5. </w:t>
      </w:r>
      <w:r>
        <w:rPr>
          <w:b/>
          <w:bCs/>
        </w:rPr>
        <w:t>Pro vyšetřování</w:t>
      </w:r>
      <w:r>
        <w:t xml:space="preserve"> </w:t>
      </w:r>
      <w:r>
        <w:rPr>
          <w:b/>
          <w:bCs/>
        </w:rPr>
        <w:t>šikany lze doporučit strategii prováděnou v těchto pěti krocích</w:t>
      </w:r>
      <w:r>
        <w:t>:</w:t>
      </w:r>
    </w:p>
    <w:p w:rsidR="00DC367F" w:rsidRDefault="00DC367F" w:rsidP="00457056">
      <w:pPr>
        <w:widowControl w:val="0"/>
        <w:tabs>
          <w:tab w:val="left" w:pos="360"/>
        </w:tabs>
        <w:spacing w:line="276" w:lineRule="auto"/>
        <w:jc w:val="both"/>
      </w:pPr>
      <w:r>
        <w:t>- rozhovor s těmi, kteří na šikanování upozornili a s oběťmi</w:t>
      </w:r>
    </w:p>
    <w:p w:rsidR="00DC367F" w:rsidRDefault="00DC367F" w:rsidP="00457056">
      <w:pPr>
        <w:widowControl w:val="0"/>
        <w:tabs>
          <w:tab w:val="left" w:pos="360"/>
        </w:tabs>
        <w:spacing w:line="276" w:lineRule="auto"/>
        <w:jc w:val="both"/>
      </w:pPr>
      <w:r>
        <w:t>- nalezení vhodných svědků</w:t>
      </w:r>
    </w:p>
    <w:p w:rsidR="00DC367F" w:rsidRDefault="00DC367F" w:rsidP="00457056">
      <w:pPr>
        <w:widowControl w:val="0"/>
        <w:tabs>
          <w:tab w:val="left" w:pos="360"/>
        </w:tabs>
        <w:spacing w:line="276" w:lineRule="auto"/>
        <w:ind w:right="566"/>
        <w:jc w:val="both"/>
      </w:pPr>
      <w:r>
        <w:t xml:space="preserve">- individuální, případně konfrontační rozhovory se svědky (nikoli však konfrontace </w:t>
      </w:r>
      <w:r w:rsidR="00457056">
        <w:br/>
        <w:t xml:space="preserve">   obětí a </w:t>
      </w:r>
      <w:r>
        <w:t>agresorů)</w:t>
      </w:r>
    </w:p>
    <w:p w:rsidR="00DC367F" w:rsidRDefault="00DC367F" w:rsidP="00457056">
      <w:pPr>
        <w:widowControl w:val="0"/>
        <w:tabs>
          <w:tab w:val="left" w:pos="360"/>
        </w:tabs>
        <w:spacing w:line="276" w:lineRule="auto"/>
        <w:jc w:val="both"/>
      </w:pPr>
      <w:r>
        <w:t>- zajištění ochrany obětem</w:t>
      </w:r>
    </w:p>
    <w:p w:rsidR="00DC367F" w:rsidRDefault="00DC367F" w:rsidP="00457056">
      <w:pPr>
        <w:widowControl w:val="0"/>
        <w:tabs>
          <w:tab w:val="left" w:pos="360"/>
        </w:tabs>
        <w:spacing w:line="276" w:lineRule="auto"/>
        <w:jc w:val="both"/>
        <w:rPr>
          <w:sz w:val="28"/>
          <w:szCs w:val="28"/>
        </w:rPr>
      </w:pPr>
      <w:r>
        <w:t>- rozhovor s agresory, případně konfrontace mezi nimi</w:t>
      </w: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p>
    <w:p w:rsidR="00457056" w:rsidRDefault="00DC367F" w:rsidP="00DC367F">
      <w:pPr>
        <w:jc w:val="both"/>
      </w:pPr>
      <w:r>
        <w:t xml:space="preserve"> </w:t>
      </w:r>
    </w:p>
    <w:p w:rsidR="00457056" w:rsidRDefault="00457056" w:rsidP="00DC367F">
      <w:pPr>
        <w:jc w:val="both"/>
      </w:pPr>
    </w:p>
    <w:p w:rsidR="009B1247" w:rsidRDefault="009B1247" w:rsidP="00DC367F">
      <w:pPr>
        <w:jc w:val="both"/>
      </w:pPr>
    </w:p>
    <w:p w:rsidR="00DC367F" w:rsidRDefault="00DC367F" w:rsidP="00DC367F">
      <w:pPr>
        <w:jc w:val="both"/>
      </w:pPr>
      <w:r>
        <w:rPr>
          <w:b/>
          <w:bCs/>
          <w:color w:val="0000FF"/>
          <w:sz w:val="28"/>
          <w:szCs w:val="28"/>
        </w:rPr>
        <w:lastRenderedPageBreak/>
        <w:t xml:space="preserve">Příloha č. </w:t>
      </w:r>
      <w:r w:rsidR="00047D48">
        <w:rPr>
          <w:b/>
          <w:bCs/>
          <w:color w:val="0000FF"/>
          <w:sz w:val="28"/>
          <w:szCs w:val="28"/>
        </w:rPr>
        <w:t>6</w:t>
      </w:r>
    </w:p>
    <w:p w:rsidR="00DC367F" w:rsidRDefault="00DC367F" w:rsidP="00DC367F">
      <w:pPr>
        <w:autoSpaceDE w:val="0"/>
        <w:autoSpaceDN w:val="0"/>
        <w:adjustRightInd w:val="0"/>
        <w:rPr>
          <w:b/>
          <w:bCs/>
          <w:color w:val="0000FF"/>
        </w:rPr>
      </w:pPr>
    </w:p>
    <w:p w:rsidR="00DC367F" w:rsidRDefault="00DC367F" w:rsidP="00DC367F">
      <w:pPr>
        <w:autoSpaceDE w:val="0"/>
        <w:autoSpaceDN w:val="0"/>
        <w:adjustRightInd w:val="0"/>
        <w:rPr>
          <w:b/>
          <w:bCs/>
        </w:rPr>
      </w:pPr>
      <w:r>
        <w:rPr>
          <w:b/>
          <w:bCs/>
        </w:rPr>
        <w:t>JAK POZNÁM, ŽE MOJE DÍTĚ ALKOHOL NEBO DROGY BERE?</w:t>
      </w:r>
    </w:p>
    <w:p w:rsidR="00DC367F" w:rsidRDefault="00DC367F" w:rsidP="00DC367F">
      <w:pPr>
        <w:autoSpaceDE w:val="0"/>
        <w:autoSpaceDN w:val="0"/>
        <w:adjustRightInd w:val="0"/>
        <w:rPr>
          <w:b/>
          <w:bCs/>
        </w:rPr>
      </w:pP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Změnila se osobnost Vašeho dítěte v poslední době v nějakém významném ohledu?</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Má časté výkyvy nálad?</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Straní se Vás? Je zlostný nebo depresivní?</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Tráví hodně času ve svém pokoji sám?</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Ztratil zájem o školu a o vyučování, případně další aktivity, např. sport?</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Zhoršil se jeho prospěch?</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Přestal trávit čas se starými kamarády? Přátelí se s dětmi, které se Vám nelíbí?</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Nesvěřuje se a nemluví o tom, kam chodí a co dělá?</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Máte pocit, že se Vám doma ztrácí peníze nebo věci (pení</w:t>
      </w:r>
      <w:r w:rsidR="00916D79">
        <w:t xml:space="preserve">ze potřebné na alkohol </w:t>
      </w:r>
      <w:r w:rsidR="00916D79">
        <w:br/>
        <w:t xml:space="preserve">a drogy) </w:t>
      </w:r>
      <w:r w:rsidR="00457056">
        <w:t xml:space="preserve">nebo </w:t>
      </w:r>
      <w:r w:rsidRPr="00457056">
        <w:t>máte pocit, že má víc peněz, než byste očekávali (peníze získané z prodeje drog)?</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 xml:space="preserve">Reaguje nepřiměřeně, když s ním mluvíte o alkoholu a o drogách nebo se snaží změnit </w:t>
      </w:r>
      <w:r w:rsidR="00916D79">
        <w:t xml:space="preserve"> </w:t>
      </w:r>
      <w:r w:rsidR="00916D79">
        <w:br/>
      </w:r>
      <w:r w:rsidRPr="00457056">
        <w:t>téma?</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Lže nebo podvádí?</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Pozorujete fyzické příznaky užívání drog nebo alkoholu?</w:t>
      </w:r>
      <w:r w:rsidR="00916D79">
        <w:t xml:space="preserve"> Rozšířené nebo zúžené zornice? Nejasné </w:t>
      </w:r>
      <w:r w:rsidRPr="00457056">
        <w:t>vyjadřování a myšlení?</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Ztratilo Vaše dítě zájem o koníčky? Ztratilo motivaci, nadšení a vitalitu?</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Našli jste někdy důkazy užívání drog nebo alkoholu, prášky, lahve?</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Zhoršil se vztah dítěte k členům rodiny?</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Přestalo se Vaše dítě o sebe starat, změnil se jeho styl oblečení?</w:t>
      </w:r>
    </w:p>
    <w:p w:rsidR="00DC367F" w:rsidRPr="00457056" w:rsidRDefault="00DC367F" w:rsidP="00916D79">
      <w:pPr>
        <w:pStyle w:val="Odstavecseseznamem"/>
        <w:numPr>
          <w:ilvl w:val="0"/>
          <w:numId w:val="37"/>
        </w:numPr>
        <w:autoSpaceDE w:val="0"/>
        <w:autoSpaceDN w:val="0"/>
        <w:adjustRightInd w:val="0"/>
        <w:spacing w:line="276" w:lineRule="auto"/>
        <w:jc w:val="both"/>
      </w:pPr>
      <w:r w:rsidRPr="00457056">
        <w:t>Zdá se být méně soustředěný?</w:t>
      </w:r>
    </w:p>
    <w:p w:rsidR="00DC367F" w:rsidRPr="00457056" w:rsidRDefault="00DC367F" w:rsidP="00457056">
      <w:pPr>
        <w:autoSpaceDE w:val="0"/>
        <w:autoSpaceDN w:val="0"/>
        <w:adjustRightInd w:val="0"/>
        <w:spacing w:line="276" w:lineRule="auto"/>
        <w:jc w:val="both"/>
      </w:pPr>
    </w:p>
    <w:p w:rsidR="00DC367F" w:rsidRPr="00457056" w:rsidRDefault="00DC367F" w:rsidP="00457056">
      <w:pPr>
        <w:autoSpaceDE w:val="0"/>
        <w:autoSpaceDN w:val="0"/>
        <w:adjustRightInd w:val="0"/>
        <w:spacing w:line="276" w:lineRule="auto"/>
        <w:jc w:val="both"/>
        <w:rPr>
          <w:b/>
          <w:bCs/>
        </w:rPr>
      </w:pPr>
      <w:r w:rsidRPr="00457056">
        <w:rPr>
          <w:b/>
          <w:bCs/>
        </w:rPr>
        <w:t>DOPORUČENÍ RODIČŮM, JEJICHŽ DÍTĚ MÁ PROBLÉMY S NÁVYKOVÝMI LÁTKAMI</w:t>
      </w:r>
    </w:p>
    <w:p w:rsidR="00DC367F" w:rsidRPr="00457056" w:rsidRDefault="00DC367F" w:rsidP="00457056">
      <w:pPr>
        <w:autoSpaceDE w:val="0"/>
        <w:autoSpaceDN w:val="0"/>
        <w:adjustRightInd w:val="0"/>
        <w:spacing w:line="276" w:lineRule="auto"/>
        <w:jc w:val="both"/>
        <w:rPr>
          <w:b/>
          <w:bCs/>
        </w:rPr>
      </w:pPr>
    </w:p>
    <w:p w:rsidR="00DC367F" w:rsidRPr="00457056" w:rsidRDefault="00DC367F" w:rsidP="00457056">
      <w:pPr>
        <w:numPr>
          <w:ilvl w:val="0"/>
          <w:numId w:val="12"/>
        </w:numPr>
        <w:autoSpaceDE w:val="0"/>
        <w:autoSpaceDN w:val="0"/>
        <w:adjustRightInd w:val="0"/>
        <w:spacing w:line="276" w:lineRule="auto"/>
        <w:jc w:val="both"/>
        <w:rPr>
          <w:b/>
          <w:bCs/>
        </w:rPr>
      </w:pPr>
      <w:r w:rsidRPr="00457056">
        <w:rPr>
          <w:b/>
          <w:bCs/>
        </w:rPr>
        <w:t>Co dělat</w:t>
      </w:r>
    </w:p>
    <w:p w:rsidR="00DC367F" w:rsidRPr="00457056" w:rsidRDefault="00DC367F" w:rsidP="00457056">
      <w:pPr>
        <w:autoSpaceDE w:val="0"/>
        <w:autoSpaceDN w:val="0"/>
        <w:adjustRightInd w:val="0"/>
        <w:spacing w:line="276" w:lineRule="auto"/>
        <w:ind w:left="360"/>
        <w:jc w:val="both"/>
        <w:rPr>
          <w:b/>
          <w:bCs/>
        </w:rPr>
      </w:pPr>
    </w:p>
    <w:p w:rsidR="00DC367F" w:rsidRPr="00457056" w:rsidRDefault="00DC367F" w:rsidP="00457056">
      <w:pPr>
        <w:autoSpaceDE w:val="0"/>
        <w:autoSpaceDN w:val="0"/>
        <w:adjustRightInd w:val="0"/>
        <w:spacing w:line="276" w:lineRule="auto"/>
        <w:jc w:val="both"/>
      </w:pPr>
      <w:r w:rsidRPr="00457056">
        <w:t xml:space="preserve">Jestliže je dítě pod vlivem drog a hrozí otrava, </w:t>
      </w:r>
      <w:r w:rsidRPr="00457056">
        <w:rPr>
          <w:b/>
          <w:bCs/>
        </w:rPr>
        <w:t>neváhejte zavolat lékaře</w:t>
      </w:r>
      <w:r w:rsidRPr="00457056">
        <w:t>. Používání drog není trestné a dítěti proto žádný soudní postih nehrozí. S dítětem pod vlivem drog nemá smysl se hádat. Vážný rozhovor odložte na pozdější dobu.</w:t>
      </w:r>
    </w:p>
    <w:p w:rsidR="00DC367F" w:rsidRPr="00457056" w:rsidRDefault="00DC367F" w:rsidP="00457056">
      <w:pPr>
        <w:autoSpaceDE w:val="0"/>
        <w:autoSpaceDN w:val="0"/>
        <w:adjustRightInd w:val="0"/>
        <w:spacing w:line="276" w:lineRule="auto"/>
        <w:jc w:val="both"/>
      </w:pPr>
      <w:r w:rsidRPr="00457056">
        <w:t xml:space="preserve">Nespoléhejte na zázračné okamžité řešení, ale spíše na dlouhodobou výchovnou strategii. Jejím základem je </w:t>
      </w:r>
      <w:r w:rsidRPr="00457056">
        <w:rPr>
          <w:b/>
          <w:bCs/>
        </w:rPr>
        <w:t>nepodporovat a neusnadňovat pokračující braní drog,</w:t>
      </w:r>
      <w:r w:rsidRPr="00457056">
        <w:t xml:space="preserve"> </w:t>
      </w:r>
      <w:r w:rsidRPr="00457056">
        <w:rPr>
          <w:b/>
          <w:bCs/>
        </w:rPr>
        <w:t xml:space="preserve">naopak odměňovat každou změnu k lepšímu </w:t>
      </w:r>
      <w:r w:rsidRPr="00457056">
        <w:t xml:space="preserve">a povzbuzovat k ní. To, že taková strategie </w:t>
      </w:r>
      <w:proofErr w:type="gramStart"/>
      <w:r w:rsidRPr="00457056">
        <w:t>nepřináší</w:t>
      </w:r>
      <w:proofErr w:type="gramEnd"/>
      <w:r w:rsidRPr="00457056">
        <w:t xml:space="preserve"> vždy okamžitý prospěch ještě </w:t>
      </w:r>
      <w:proofErr w:type="gramStart"/>
      <w:r w:rsidRPr="00457056">
        <w:t>neznamená</w:t>
      </w:r>
      <w:proofErr w:type="gramEnd"/>
      <w:r w:rsidRPr="00457056">
        <w:t>, že je neúčinná. Může se totiž jednat o příliš velký problém, jehož řešení vyžaduje více času a spojenců.</w:t>
      </w:r>
    </w:p>
    <w:p w:rsidR="00DC367F" w:rsidRPr="00457056" w:rsidRDefault="00DC367F" w:rsidP="00457056">
      <w:pPr>
        <w:autoSpaceDE w:val="0"/>
        <w:autoSpaceDN w:val="0"/>
        <w:adjustRightInd w:val="0"/>
        <w:spacing w:line="276" w:lineRule="auto"/>
        <w:jc w:val="both"/>
      </w:pPr>
      <w:r w:rsidRPr="00457056">
        <w:t>Získejte důvěru dítěte a naslouchejte mu. To je těžk</w:t>
      </w:r>
      <w:r w:rsidR="00916D79">
        <w:t xml:space="preserve">é, </w:t>
      </w:r>
      <w:proofErr w:type="gramStart"/>
      <w:r w:rsidR="00916D79">
        <w:t xml:space="preserve">zvlášť, </w:t>
      </w:r>
      <w:r w:rsidRPr="00457056">
        <w:t>když</w:t>
      </w:r>
      <w:proofErr w:type="gramEnd"/>
      <w:r w:rsidRPr="00457056">
        <w:t xml:space="preserve"> říká a hlavně dělá </w:t>
      </w:r>
      <w:r w:rsidR="00457056">
        <w:br/>
      </w:r>
      <w:r w:rsidRPr="00457056">
        <w:t xml:space="preserve">z hlediska rodičů nesmysly a když hájí hodnoty pro rodiče nepřijatelné. </w:t>
      </w:r>
      <w:r w:rsidRPr="00457056">
        <w:rPr>
          <w:b/>
          <w:bCs/>
        </w:rPr>
        <w:t>Vyslechnout dítě</w:t>
      </w:r>
      <w:r w:rsidRPr="00457056">
        <w:t xml:space="preserve"> </w:t>
      </w:r>
      <w:r w:rsidRPr="00457056">
        <w:rPr>
          <w:b/>
          <w:bCs/>
        </w:rPr>
        <w:t>ale ještě neznamená přistupovat na jeho stanovisko.</w:t>
      </w:r>
    </w:p>
    <w:p w:rsidR="00DC367F" w:rsidRPr="00457056" w:rsidRDefault="00DC367F" w:rsidP="00457056">
      <w:pPr>
        <w:autoSpaceDE w:val="0"/>
        <w:autoSpaceDN w:val="0"/>
        <w:adjustRightInd w:val="0"/>
        <w:spacing w:line="276" w:lineRule="auto"/>
        <w:jc w:val="both"/>
        <w:rPr>
          <w:b/>
          <w:bCs/>
        </w:rPr>
      </w:pPr>
      <w:r w:rsidRPr="00457056">
        <w:lastRenderedPageBreak/>
        <w:t xml:space="preserve">Naučte se s dítětem o alkoholu a drogách mluvit. </w:t>
      </w:r>
      <w:r w:rsidRPr="00457056">
        <w:rPr>
          <w:b/>
          <w:bCs/>
        </w:rPr>
        <w:t>Bude-li dítě nějakou drogu obhajovat, vyslechněte ho, ale opatřete si protiargumenty.</w:t>
      </w:r>
    </w:p>
    <w:p w:rsidR="00DC367F" w:rsidRPr="00457056" w:rsidRDefault="00DC367F" w:rsidP="00457056">
      <w:pPr>
        <w:autoSpaceDE w:val="0"/>
        <w:autoSpaceDN w:val="0"/>
        <w:adjustRightInd w:val="0"/>
        <w:spacing w:line="276" w:lineRule="auto"/>
        <w:jc w:val="both"/>
      </w:pPr>
      <w:r w:rsidRPr="00457056">
        <w:t xml:space="preserve">Uvědomte si své možnosti. Dítě, které bere drogy nebo pije, bývá většinou nezralé </w:t>
      </w:r>
      <w:r w:rsidR="00457056">
        <w:br/>
      </w:r>
      <w:r w:rsidRPr="00457056">
        <w:t xml:space="preserve">a neschopné se o sebe postarat. </w:t>
      </w:r>
      <w:r w:rsidRPr="00457056">
        <w:rPr>
          <w:b/>
          <w:bCs/>
        </w:rPr>
        <w:t>Může tisíckrát pohrdat názory rodičů, ale většinou si</w:t>
      </w:r>
      <w:r w:rsidRPr="00457056">
        <w:t xml:space="preserve"> </w:t>
      </w:r>
      <w:r w:rsidRPr="00457056">
        <w:rPr>
          <w:b/>
          <w:bCs/>
        </w:rPr>
        <w:t>nedokáže opatřit základní prostředky k životu. V tom je Vaše šance a síla.</w:t>
      </w:r>
      <w:r w:rsidRPr="00457056">
        <w:t xml:space="preserve"> Určitou základní péči jste sice povinni nezletilému dítěti poskytnout, ale mělo by cítit, že Vaše péče je jiná, když se chová rozumně a pokud ne, tak je cílem, aby dítě pochopilo, že skutečná samostatnost předpokládá schopnost se o sebe postarat.</w:t>
      </w:r>
    </w:p>
    <w:p w:rsidR="00DC367F" w:rsidRPr="00457056" w:rsidRDefault="00DC367F" w:rsidP="00457056">
      <w:pPr>
        <w:autoSpaceDE w:val="0"/>
        <w:autoSpaceDN w:val="0"/>
        <w:adjustRightInd w:val="0"/>
        <w:spacing w:line="276" w:lineRule="auto"/>
        <w:jc w:val="both"/>
        <w:rPr>
          <w:b/>
          <w:bCs/>
        </w:rPr>
      </w:pPr>
      <w:r w:rsidRPr="00457056">
        <w:t xml:space="preserve">Vytvořte zdravá rodinná pravidla. </w:t>
      </w:r>
      <w:r w:rsidRPr="00457056">
        <w:rPr>
          <w:b/>
          <w:bCs/>
        </w:rPr>
        <w:t xml:space="preserve">Dítě by mělo vědět, jaké předvídatelné důsledky bude mít jeho jednání. </w:t>
      </w:r>
      <w:r w:rsidRPr="00457056">
        <w:t>Mělo by mu být jasné, že je výhodnější, když se</w:t>
      </w:r>
      <w:r w:rsidRPr="00457056">
        <w:rPr>
          <w:b/>
          <w:bCs/>
        </w:rPr>
        <w:t xml:space="preserve"> </w:t>
      </w:r>
      <w:r w:rsidRPr="00457056">
        <w:t>bude chovat přijatelně.</w:t>
      </w:r>
    </w:p>
    <w:p w:rsidR="00DC367F" w:rsidRPr="00457056" w:rsidRDefault="00DC367F" w:rsidP="00457056">
      <w:pPr>
        <w:autoSpaceDE w:val="0"/>
        <w:autoSpaceDN w:val="0"/>
        <w:adjustRightInd w:val="0"/>
        <w:spacing w:line="276" w:lineRule="auto"/>
        <w:jc w:val="both"/>
      </w:pPr>
      <w:r w:rsidRPr="00457056">
        <w:rPr>
          <w:b/>
          <w:bCs/>
        </w:rPr>
        <w:t xml:space="preserve">Jestliže dospívající není ochoten ke změně, měl by nést důsledky. </w:t>
      </w:r>
      <w:r w:rsidRPr="00457056">
        <w:t>To se samozřejmě netýká situací, kdy je ohrožen život, např. při předávkování. (Teprve až vážné problémy, které drogy způsobí, jsou často důvodem k léčbě a změně).</w:t>
      </w:r>
    </w:p>
    <w:p w:rsidR="00DC367F" w:rsidRPr="00457056" w:rsidRDefault="00DC367F" w:rsidP="00457056">
      <w:pPr>
        <w:autoSpaceDE w:val="0"/>
        <w:autoSpaceDN w:val="0"/>
        <w:adjustRightInd w:val="0"/>
        <w:spacing w:line="276" w:lineRule="auto"/>
        <w:jc w:val="both"/>
        <w:rPr>
          <w:b/>
          <w:bCs/>
        </w:rPr>
      </w:pPr>
      <w:r w:rsidRPr="00457056">
        <w:t xml:space="preserve">Předcházejte nudě. </w:t>
      </w:r>
      <w:r w:rsidRPr="00457056">
        <w:rPr>
          <w:b/>
          <w:bCs/>
        </w:rPr>
        <w:t xml:space="preserve">Musíte počítat s tím, že může být nutné trávit v prvním období </w:t>
      </w:r>
      <w:r w:rsidR="00457056">
        <w:rPr>
          <w:b/>
          <w:bCs/>
        </w:rPr>
        <w:br/>
      </w:r>
      <w:r w:rsidRPr="00457056">
        <w:rPr>
          <w:b/>
          <w:bCs/>
        </w:rPr>
        <w:t xml:space="preserve">s dítětem mnohem více času. </w:t>
      </w:r>
      <w:r w:rsidRPr="00457056">
        <w:t>Měli byste mít přehled, kde je, co dělá, zamyslet</w:t>
      </w:r>
      <w:r w:rsidRPr="00457056">
        <w:rPr>
          <w:b/>
          <w:bCs/>
        </w:rPr>
        <w:t xml:space="preserve"> </w:t>
      </w:r>
      <w:r w:rsidRPr="00457056">
        <w:t>se nad jeho denním programem a životním stylem.</w:t>
      </w:r>
    </w:p>
    <w:p w:rsidR="00DC367F" w:rsidRPr="00457056" w:rsidRDefault="00DC367F" w:rsidP="00457056">
      <w:pPr>
        <w:autoSpaceDE w:val="0"/>
        <w:autoSpaceDN w:val="0"/>
        <w:adjustRightInd w:val="0"/>
        <w:spacing w:line="276" w:lineRule="auto"/>
        <w:jc w:val="both"/>
      </w:pPr>
      <w:r w:rsidRPr="00457056">
        <w:rPr>
          <w:b/>
          <w:bCs/>
        </w:rPr>
        <w:t xml:space="preserve">Pomozte mu se odpoutat od nevhodné společnosti. </w:t>
      </w:r>
      <w:r w:rsidRPr="00457056">
        <w:t xml:space="preserve">To má pro překonání problému často podstatný význam. Jestli Vám potomek tvrdí, že si s lidmi, se kterými dříve bral drogy, chce jenom pobýt nebo si povídat, buď lže, nebo podceňuje nebezpečí. Někdy je možné uvažovat </w:t>
      </w:r>
      <w:r w:rsidR="00457056">
        <w:br/>
      </w:r>
      <w:r w:rsidRPr="00457056">
        <w:t>i změně prostředí.</w:t>
      </w:r>
    </w:p>
    <w:p w:rsidR="00DC367F" w:rsidRPr="00457056" w:rsidRDefault="00DC367F" w:rsidP="00457056">
      <w:pPr>
        <w:autoSpaceDE w:val="0"/>
        <w:autoSpaceDN w:val="0"/>
        <w:adjustRightInd w:val="0"/>
        <w:spacing w:line="276" w:lineRule="auto"/>
        <w:jc w:val="both"/>
      </w:pPr>
      <w:r w:rsidRPr="00457056">
        <w:rPr>
          <w:b/>
          <w:bCs/>
        </w:rPr>
        <w:t xml:space="preserve">Posilujte sebevědomí dítěte. </w:t>
      </w:r>
      <w:r w:rsidRPr="00457056">
        <w:t xml:space="preserve">Najděte a udržujte křehkou rovnováhu mezi kritickým postojem vůči chování dítěte ("nelíbí se nám, že bereš drogy") a respektem vůči jeho osobnosti a lásce k němu ("vážíme si tě jako člověka a záleží nám na tobě"). Je to těžké, je to však nutné. Stejně </w:t>
      </w:r>
      <w:r w:rsidRPr="00457056">
        <w:rPr>
          <w:b/>
          <w:bCs/>
        </w:rPr>
        <w:t>nutné je i oceňovat třeba drobné pokroky a změny k</w:t>
      </w:r>
      <w:r w:rsidRPr="00457056">
        <w:t xml:space="preserve"> </w:t>
      </w:r>
      <w:r w:rsidRPr="00457056">
        <w:rPr>
          <w:b/>
          <w:bCs/>
        </w:rPr>
        <w:t>lepšímu</w:t>
      </w:r>
      <w:r w:rsidRPr="00457056">
        <w:t>. Je také třeba vidět silné stránky dítěte, jeho možnosti a dobré záliby, které má možná z předchozí doby a na které se dá navázat.</w:t>
      </w:r>
    </w:p>
    <w:p w:rsidR="00DC367F" w:rsidRPr="00457056" w:rsidRDefault="00DC367F" w:rsidP="00457056">
      <w:pPr>
        <w:autoSpaceDE w:val="0"/>
        <w:autoSpaceDN w:val="0"/>
        <w:adjustRightInd w:val="0"/>
        <w:spacing w:line="276" w:lineRule="auto"/>
        <w:jc w:val="both"/>
      </w:pPr>
      <w:r w:rsidRPr="00457056">
        <w:rPr>
          <w:b/>
          <w:bCs/>
        </w:rPr>
        <w:t xml:space="preserve">Spolupracujte s dalšími dospělými. </w:t>
      </w:r>
      <w:r w:rsidRPr="00457056">
        <w:t>Velmi důležitá je spolupráce v rodině. Rodiče by se měli ve výchově problémového dítěte dokázat domluvit. Jenom tak totiž nebude dítě uzavírat spojenectví s tím rodičem, který mu právě víc povolí. Důležitá je i spolupráce v rámci širší rodiny (babička), spolupráce s léčebnými zařízeními, školou, případně dalšími institucemi. Často až vážně míněná hrozba ústavní výchovy nebo hrozba ohlášení krádeže v domácnosti na policii mohou přimět dospívajícího přijmout léčbu.</w:t>
      </w:r>
    </w:p>
    <w:p w:rsidR="00DC367F" w:rsidRPr="00457056" w:rsidRDefault="00DC367F" w:rsidP="00457056">
      <w:pPr>
        <w:autoSpaceDE w:val="0"/>
        <w:autoSpaceDN w:val="0"/>
        <w:adjustRightInd w:val="0"/>
        <w:spacing w:line="276" w:lineRule="auto"/>
        <w:jc w:val="both"/>
      </w:pPr>
      <w:r w:rsidRPr="00457056">
        <w:t>Osvědčuje se také, když rodiče dětí s těmito problémy spolu hovoří v rámci skupinové terapie nebo svépomocné organizace. Dokáží se navzájem pochopit a předávají si užitečné zkušenosti.</w:t>
      </w:r>
    </w:p>
    <w:p w:rsidR="00DC367F" w:rsidRPr="00457056" w:rsidRDefault="00DC367F" w:rsidP="00457056">
      <w:pPr>
        <w:autoSpaceDE w:val="0"/>
        <w:autoSpaceDN w:val="0"/>
        <w:adjustRightInd w:val="0"/>
        <w:spacing w:line="276" w:lineRule="auto"/>
        <w:jc w:val="both"/>
      </w:pPr>
      <w:r w:rsidRPr="00457056">
        <w:t>Buďte pro dítě pozitivním modelem. K tomu je nutné, abyste myslel i na své zdraví a svoji tělesnou a duševní kondici a abyste měl své kvalitní zájmy.</w:t>
      </w:r>
    </w:p>
    <w:p w:rsidR="00DC367F" w:rsidRPr="00457056" w:rsidRDefault="00DC367F" w:rsidP="00457056">
      <w:pPr>
        <w:autoSpaceDE w:val="0"/>
        <w:autoSpaceDN w:val="0"/>
        <w:adjustRightInd w:val="0"/>
        <w:spacing w:line="276" w:lineRule="auto"/>
        <w:jc w:val="both"/>
      </w:pPr>
      <w:r w:rsidRPr="00457056">
        <w:rPr>
          <w:b/>
          <w:bCs/>
        </w:rPr>
        <w:t xml:space="preserve">Neváhejte vyhledat profesionální pomoc pro sebe, jestliže dítě odmítá. </w:t>
      </w:r>
      <w:r w:rsidRPr="00457056">
        <w:t xml:space="preserve">V případě manželských nebo partnerských problémů se můžete např. obrátit na poradnu pro rodinu, manželství a mezilidské vztahy. Pamatujte, že zvládáním problémů zvyšujete i šanci </w:t>
      </w:r>
      <w:r w:rsidR="00457056">
        <w:br/>
      </w:r>
      <w:r w:rsidRPr="00457056">
        <w:t>na ovlivnění dítěte.</w:t>
      </w:r>
    </w:p>
    <w:p w:rsidR="00457056" w:rsidRDefault="00DC367F" w:rsidP="00457056">
      <w:pPr>
        <w:autoSpaceDE w:val="0"/>
        <w:autoSpaceDN w:val="0"/>
        <w:adjustRightInd w:val="0"/>
        <w:spacing w:line="276" w:lineRule="auto"/>
        <w:jc w:val="both"/>
      </w:pPr>
      <w:r w:rsidRPr="00457056">
        <w:lastRenderedPageBreak/>
        <w:t>Přístup k dítěti, které má problémy s alkoholem nebo jinou drogou, shrnuje anglické slovo "</w:t>
      </w:r>
      <w:proofErr w:type="spellStart"/>
      <w:r w:rsidRPr="00457056">
        <w:t>tough</w:t>
      </w:r>
      <w:proofErr w:type="spellEnd"/>
      <w:r w:rsidRPr="00457056">
        <w:t xml:space="preserve"> love". V češtině to znamená "tvrdá láska". Myslí se tím dobrý vztah k dítěti, snaha mu pomoci, ale zároveň cílevědomost a pevnost.</w:t>
      </w:r>
    </w:p>
    <w:p w:rsidR="009B1247" w:rsidRPr="00457056" w:rsidRDefault="009B1247" w:rsidP="00457056">
      <w:pPr>
        <w:autoSpaceDE w:val="0"/>
        <w:autoSpaceDN w:val="0"/>
        <w:adjustRightInd w:val="0"/>
        <w:spacing w:line="276" w:lineRule="auto"/>
        <w:jc w:val="both"/>
      </w:pPr>
    </w:p>
    <w:p w:rsidR="00DC367F" w:rsidRPr="00457056" w:rsidRDefault="00DC367F" w:rsidP="00457056">
      <w:pPr>
        <w:numPr>
          <w:ilvl w:val="0"/>
          <w:numId w:val="12"/>
        </w:numPr>
        <w:autoSpaceDE w:val="0"/>
        <w:autoSpaceDN w:val="0"/>
        <w:adjustRightInd w:val="0"/>
        <w:spacing w:line="276" w:lineRule="auto"/>
        <w:jc w:val="both"/>
        <w:rPr>
          <w:b/>
          <w:bCs/>
        </w:rPr>
      </w:pPr>
      <w:r w:rsidRPr="00457056">
        <w:rPr>
          <w:b/>
          <w:bCs/>
        </w:rPr>
        <w:t>Čemu se vyhnout</w:t>
      </w:r>
    </w:p>
    <w:p w:rsidR="00DC367F" w:rsidRPr="00457056" w:rsidRDefault="00DC367F" w:rsidP="00457056">
      <w:pPr>
        <w:autoSpaceDE w:val="0"/>
        <w:autoSpaceDN w:val="0"/>
        <w:adjustRightInd w:val="0"/>
        <w:spacing w:line="276" w:lineRule="auto"/>
        <w:ind w:left="360"/>
        <w:jc w:val="both"/>
        <w:rPr>
          <w:b/>
          <w:bCs/>
        </w:rPr>
      </w:pPr>
    </w:p>
    <w:p w:rsidR="00DC367F" w:rsidRPr="00457056" w:rsidRDefault="00DC367F" w:rsidP="00457056">
      <w:pPr>
        <w:autoSpaceDE w:val="0"/>
        <w:autoSpaceDN w:val="0"/>
        <w:adjustRightInd w:val="0"/>
        <w:spacing w:line="276" w:lineRule="auto"/>
        <w:jc w:val="both"/>
      </w:pPr>
      <w:r w:rsidRPr="00457056">
        <w:rPr>
          <w:b/>
          <w:bCs/>
        </w:rPr>
        <w:t xml:space="preserve">Nepopírejte problém. </w:t>
      </w:r>
      <w:r w:rsidRPr="00457056">
        <w:t>Zbytečně by se tak ztrácel čas a rozvíjela se závislost na návykové látce.</w:t>
      </w:r>
    </w:p>
    <w:p w:rsidR="00DC367F" w:rsidRPr="00457056" w:rsidRDefault="00DC367F" w:rsidP="00457056">
      <w:pPr>
        <w:autoSpaceDE w:val="0"/>
        <w:autoSpaceDN w:val="0"/>
        <w:adjustRightInd w:val="0"/>
        <w:spacing w:line="276" w:lineRule="auto"/>
        <w:jc w:val="both"/>
      </w:pPr>
      <w:r w:rsidRPr="00457056">
        <w:rPr>
          <w:b/>
          <w:bCs/>
        </w:rPr>
        <w:t xml:space="preserve">Neskrývejte problém. </w:t>
      </w:r>
      <w:r w:rsidRPr="00457056">
        <w:t>Někdo se za takový problém stydí a tají ho. Aby se dokázal v situaci lépe orientovat a citově i rozumově ji zvládat, měl by si naopak o problému s někým důvěryhodným a kvalifikovaným pohovořit. Měl by také hledat spojence.</w:t>
      </w:r>
    </w:p>
    <w:p w:rsidR="00DC367F" w:rsidRPr="00457056" w:rsidRDefault="00DC367F" w:rsidP="00457056">
      <w:pPr>
        <w:autoSpaceDE w:val="0"/>
        <w:autoSpaceDN w:val="0"/>
        <w:adjustRightInd w:val="0"/>
        <w:spacing w:line="276" w:lineRule="auto"/>
        <w:jc w:val="both"/>
      </w:pPr>
      <w:r w:rsidRPr="00457056">
        <w:rPr>
          <w:b/>
          <w:bCs/>
        </w:rPr>
        <w:t xml:space="preserve">Neobviňujte partnera. </w:t>
      </w:r>
      <w:r w:rsidRPr="00457056">
        <w:t xml:space="preserve">Na to, abyste si vyřizovali s druhým rodičem dítěte staré účty </w:t>
      </w:r>
      <w:r w:rsidR="00457056">
        <w:br/>
      </w:r>
      <w:r w:rsidRPr="00457056">
        <w:t>a navzájem se obviňovali, není naprosto vhodná doba. Minulost se změnit nedá, budoucnost naštěstí často ano.</w:t>
      </w:r>
    </w:p>
    <w:p w:rsidR="00DC367F" w:rsidRPr="00457056" w:rsidRDefault="00DC367F" w:rsidP="00457056">
      <w:pPr>
        <w:autoSpaceDE w:val="0"/>
        <w:autoSpaceDN w:val="0"/>
        <w:adjustRightInd w:val="0"/>
        <w:spacing w:line="276" w:lineRule="auto"/>
        <w:jc w:val="both"/>
      </w:pPr>
      <w:r w:rsidRPr="00457056">
        <w:t>Nehledejte v dítěti zneužívajícím drogy spojence proti druhému rodiči.</w:t>
      </w:r>
    </w:p>
    <w:p w:rsidR="00DC367F" w:rsidRPr="00457056" w:rsidRDefault="00DC367F" w:rsidP="00457056">
      <w:pPr>
        <w:autoSpaceDE w:val="0"/>
        <w:autoSpaceDN w:val="0"/>
        <w:adjustRightInd w:val="0"/>
        <w:spacing w:line="276" w:lineRule="auto"/>
        <w:jc w:val="both"/>
      </w:pPr>
      <w:r w:rsidRPr="00457056">
        <w:rPr>
          <w:b/>
          <w:bCs/>
        </w:rPr>
        <w:t xml:space="preserve">Nezanedbávejte sourozence dítěte </w:t>
      </w:r>
      <w:r w:rsidRPr="00457056">
        <w:t>zneužívajícího alkohol nebo jiné drogy. Sourozenci problémového dítěte jsou více ohroženi, problémem v rodině trpí a Vaši péči a Váš zájem potřebují.</w:t>
      </w:r>
    </w:p>
    <w:p w:rsidR="00DC367F" w:rsidRPr="00457056" w:rsidRDefault="00DC367F" w:rsidP="00457056">
      <w:pPr>
        <w:autoSpaceDE w:val="0"/>
        <w:autoSpaceDN w:val="0"/>
        <w:adjustRightInd w:val="0"/>
        <w:spacing w:line="276" w:lineRule="auto"/>
        <w:jc w:val="both"/>
      </w:pPr>
      <w:r w:rsidRPr="00457056">
        <w:rPr>
          <w:b/>
          <w:bCs/>
        </w:rPr>
        <w:t xml:space="preserve">Nezanedbávejte bezpečnost dalších lidí v domácnosti, </w:t>
      </w:r>
      <w:r w:rsidRPr="00457056">
        <w:t>zejména malých dětí. Člověk pod vlivem alkoholu nebo drog jim může být velmi nebezpečný, i když by jim za normálních okolností neublížil. Je také třeba myslet na to, aby se drogami, které dospívající domů přinesl, neotrávil další sourozenec.</w:t>
      </w:r>
      <w:r w:rsidRPr="00457056">
        <w:tab/>
      </w:r>
    </w:p>
    <w:p w:rsidR="00DC367F" w:rsidRPr="00457056" w:rsidRDefault="00DC367F" w:rsidP="00457056">
      <w:pPr>
        <w:autoSpaceDE w:val="0"/>
        <w:autoSpaceDN w:val="0"/>
        <w:adjustRightInd w:val="0"/>
        <w:spacing w:line="276" w:lineRule="auto"/>
        <w:jc w:val="both"/>
      </w:pPr>
      <w:r w:rsidRPr="00457056">
        <w:rPr>
          <w:b/>
          <w:bCs/>
        </w:rPr>
        <w:t xml:space="preserve">Nefinancujte zneužívání drog a neusnadňujte ho. </w:t>
      </w:r>
      <w:r w:rsidRPr="00457056">
        <w:t xml:space="preserve">S tím souvisí i to, aby rodina zabezpečila cenné předměty a nenechala se okrádat. Krádež nemusí uskutečnit samotné dítě, ale jeho "kamarádi", kterým dluží za drogy. Jestliže začalo dítě zneužívat pervitin nebo opiáty bývá otázkou času, kdy se začnou ztrácet peníz a cenné předměty. Nejde </w:t>
      </w:r>
      <w:proofErr w:type="gramStart"/>
      <w:r w:rsidRPr="00457056">
        <w:t>tu  jen</w:t>
      </w:r>
      <w:proofErr w:type="gramEnd"/>
      <w:r w:rsidRPr="00457056">
        <w:t xml:space="preserve"> o majetek, ale také o okolnost, že ukradený majetek slouží špatné věci - totiž rozvoji závislosti. Argument, že by si dítě opatřilo prostředky jinak, např. prostitucí nebo krádežemi, neobstojí. Pokud bude závislost pokračovat, je pravděpodobné, že k tomu dojde stejně.</w:t>
      </w:r>
    </w:p>
    <w:p w:rsidR="00DC367F" w:rsidRPr="00457056" w:rsidRDefault="00DC367F" w:rsidP="00457056">
      <w:pPr>
        <w:autoSpaceDE w:val="0"/>
        <w:autoSpaceDN w:val="0"/>
        <w:adjustRightInd w:val="0"/>
        <w:spacing w:line="276" w:lineRule="auto"/>
        <w:jc w:val="both"/>
      </w:pPr>
      <w:r w:rsidRPr="00457056">
        <w:rPr>
          <w:b/>
          <w:bCs/>
        </w:rPr>
        <w:t xml:space="preserve">Nedejte se vydírat. </w:t>
      </w:r>
      <w:r w:rsidRPr="00457056">
        <w:t xml:space="preserve">Vyhrožování fetováním, útěkem, prostitucí nebo sebevraždou je častým </w:t>
      </w:r>
      <w:r w:rsidR="00457056">
        <w:br/>
      </w:r>
      <w:r w:rsidRPr="00457056">
        <w:t>a oblíbeným způsobem vydírání rodičů. Ano, všechna tato rizika u závislých na drogách existují. Tím, že rodiče pod jejich tlakem ustupují, ovšem riziko nesnižují, ale zvyšují.</w:t>
      </w:r>
    </w:p>
    <w:p w:rsidR="00DC367F" w:rsidRPr="00457056" w:rsidRDefault="00DC367F" w:rsidP="00457056">
      <w:pPr>
        <w:autoSpaceDE w:val="0"/>
        <w:autoSpaceDN w:val="0"/>
        <w:adjustRightInd w:val="0"/>
        <w:spacing w:line="276" w:lineRule="auto"/>
        <w:jc w:val="both"/>
        <w:rPr>
          <w:b/>
          <w:bCs/>
        </w:rPr>
      </w:pPr>
      <w:r w:rsidRPr="00457056">
        <w:rPr>
          <w:b/>
          <w:bCs/>
        </w:rPr>
        <w:t>Nevyhrožujte něčím, co nemůžete nebo nechcete splnit.</w:t>
      </w:r>
    </w:p>
    <w:p w:rsidR="00DC367F" w:rsidRPr="00457056" w:rsidRDefault="00DC367F" w:rsidP="00457056">
      <w:pPr>
        <w:autoSpaceDE w:val="0"/>
        <w:autoSpaceDN w:val="0"/>
        <w:adjustRightInd w:val="0"/>
        <w:spacing w:line="276" w:lineRule="auto"/>
        <w:jc w:val="both"/>
      </w:pPr>
      <w:r w:rsidRPr="00457056">
        <w:rPr>
          <w:b/>
          <w:bCs/>
        </w:rPr>
        <w:t xml:space="preserve">Vyhněte se fyzickému násilí. </w:t>
      </w:r>
      <w:r w:rsidRPr="00457056">
        <w:t>Fyzické násilí většinou nevede k cíli. Často jen živí v dítěti pocit ukřivděnosti, vede k sabotování snah rodičů a k útěkům.</w:t>
      </w:r>
    </w:p>
    <w:p w:rsidR="00DC367F" w:rsidRPr="00457056" w:rsidRDefault="00DC367F" w:rsidP="00457056">
      <w:pPr>
        <w:autoSpaceDE w:val="0"/>
        <w:autoSpaceDN w:val="0"/>
        <w:adjustRightInd w:val="0"/>
        <w:spacing w:line="276" w:lineRule="auto"/>
        <w:jc w:val="both"/>
      </w:pPr>
      <w:r w:rsidRPr="00457056">
        <w:rPr>
          <w:b/>
          <w:bCs/>
        </w:rPr>
        <w:t xml:space="preserve">Nejednejte chaoticky </w:t>
      </w:r>
      <w:r w:rsidRPr="00457056">
        <w:t>a impulzivně.</w:t>
      </w:r>
    </w:p>
    <w:p w:rsidR="00DC367F" w:rsidRPr="00457056" w:rsidRDefault="00DC367F" w:rsidP="00457056">
      <w:pPr>
        <w:autoSpaceDE w:val="0"/>
        <w:autoSpaceDN w:val="0"/>
        <w:adjustRightInd w:val="0"/>
        <w:spacing w:line="276" w:lineRule="auto"/>
        <w:jc w:val="both"/>
      </w:pPr>
      <w:r w:rsidRPr="00457056">
        <w:rPr>
          <w:b/>
          <w:bCs/>
        </w:rPr>
        <w:t>Nevěřte tvrzení, že má dospívající drogy pod kontrolou</w:t>
      </w:r>
      <w:r w:rsidRPr="00457056">
        <w:t>, případně, že snižuje dávky a že drogu brzy vysadí. Buďte připraveni na to, že dříve či později pravděpodobně přijde krize. Využijte ji a trvejte na změně životního stylu, případně na nějaké skutečně účinné formě léčby, jestliže není dospívající schopen zvládnout problém sám.</w:t>
      </w:r>
    </w:p>
    <w:p w:rsidR="00DC367F" w:rsidRPr="00457056" w:rsidRDefault="00DC367F" w:rsidP="00457056">
      <w:pPr>
        <w:autoSpaceDE w:val="0"/>
        <w:autoSpaceDN w:val="0"/>
        <w:adjustRightInd w:val="0"/>
        <w:spacing w:line="276" w:lineRule="auto"/>
        <w:jc w:val="both"/>
      </w:pPr>
      <w:r w:rsidRPr="00457056">
        <w:rPr>
          <w:b/>
          <w:bCs/>
        </w:rPr>
        <w:t xml:space="preserve">Do nekonečna neustupujte. </w:t>
      </w:r>
      <w:r w:rsidRPr="00457056">
        <w:t>Požadavek, aby lidé, kteří berou drogy, do vašeho bytu nechodili, je rozumný.</w:t>
      </w:r>
    </w:p>
    <w:p w:rsidR="00DC367F" w:rsidRPr="00457056" w:rsidRDefault="00DC367F" w:rsidP="00457056">
      <w:pPr>
        <w:autoSpaceDE w:val="0"/>
        <w:autoSpaceDN w:val="0"/>
        <w:adjustRightInd w:val="0"/>
        <w:spacing w:line="276" w:lineRule="auto"/>
        <w:jc w:val="both"/>
      </w:pPr>
      <w:r w:rsidRPr="00457056">
        <w:lastRenderedPageBreak/>
        <w:t>Nedělejte zbytečně "dusno". Parta a nevhodní přátelé by se tím stávali pro dítě ještě přitažlivější.</w:t>
      </w:r>
    </w:p>
    <w:p w:rsidR="00DC367F" w:rsidRPr="00457056" w:rsidRDefault="00DC367F" w:rsidP="00457056">
      <w:pPr>
        <w:autoSpaceDE w:val="0"/>
        <w:autoSpaceDN w:val="0"/>
        <w:adjustRightInd w:val="0"/>
        <w:spacing w:line="276" w:lineRule="auto"/>
        <w:jc w:val="both"/>
      </w:pPr>
      <w:r w:rsidRPr="00457056">
        <w:rPr>
          <w:b/>
          <w:bCs/>
        </w:rPr>
        <w:t xml:space="preserve">Nezabouchněte dveře navždy. </w:t>
      </w:r>
      <w:r w:rsidRPr="00457056">
        <w:t>I když dítě odejde, je dobré být připraven mu pomoci, pokud přijme určité podmínky.</w:t>
      </w:r>
    </w:p>
    <w:p w:rsidR="00DC367F" w:rsidRPr="00457056" w:rsidRDefault="00DC367F" w:rsidP="00457056">
      <w:pPr>
        <w:autoSpaceDE w:val="0"/>
        <w:autoSpaceDN w:val="0"/>
        <w:adjustRightInd w:val="0"/>
        <w:spacing w:line="276" w:lineRule="auto"/>
        <w:jc w:val="both"/>
      </w:pPr>
      <w:r w:rsidRPr="00457056">
        <w:t xml:space="preserve">Neztrácejte naději. </w:t>
      </w:r>
      <w:r w:rsidRPr="00457056">
        <w:rPr>
          <w:b/>
          <w:bCs/>
        </w:rPr>
        <w:t xml:space="preserve">Vaším tichým spojencem je přirozený proces zrání. </w:t>
      </w:r>
      <w:r w:rsidRPr="00457056">
        <w:t>I hrozivý problém se mnohdy podaří úspěšně zvládnout.</w:t>
      </w: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9B1247" w:rsidRDefault="009B1247" w:rsidP="00457056">
      <w:pPr>
        <w:spacing w:after="200" w:line="276" w:lineRule="auto"/>
        <w:rPr>
          <w:b/>
          <w:bCs/>
          <w:color w:val="0000FF"/>
          <w:sz w:val="28"/>
          <w:szCs w:val="28"/>
        </w:rPr>
      </w:pPr>
    </w:p>
    <w:p w:rsidR="00DC367F" w:rsidRDefault="00DC367F" w:rsidP="00457056">
      <w:pPr>
        <w:spacing w:after="200" w:line="276" w:lineRule="auto"/>
        <w:rPr>
          <w:b/>
          <w:bCs/>
          <w:color w:val="0000FF"/>
          <w:sz w:val="28"/>
          <w:szCs w:val="28"/>
        </w:rPr>
      </w:pPr>
      <w:r>
        <w:rPr>
          <w:b/>
          <w:bCs/>
          <w:color w:val="0000FF"/>
          <w:sz w:val="28"/>
          <w:szCs w:val="28"/>
        </w:rPr>
        <w:lastRenderedPageBreak/>
        <w:t xml:space="preserve">Příloha č. </w:t>
      </w:r>
      <w:r w:rsidR="00047D48">
        <w:rPr>
          <w:b/>
          <w:bCs/>
          <w:color w:val="0000FF"/>
          <w:sz w:val="28"/>
          <w:szCs w:val="28"/>
        </w:rPr>
        <w:t>7</w:t>
      </w:r>
    </w:p>
    <w:p w:rsidR="00DC367F" w:rsidRDefault="00DC367F" w:rsidP="00DC367F">
      <w:pPr>
        <w:autoSpaceDE w:val="0"/>
        <w:autoSpaceDN w:val="0"/>
        <w:adjustRightInd w:val="0"/>
        <w:rPr>
          <w:b/>
          <w:bCs/>
          <w:color w:val="0000FF"/>
        </w:rPr>
      </w:pPr>
    </w:p>
    <w:p w:rsidR="00DC367F" w:rsidRDefault="00DC367F" w:rsidP="00DC367F">
      <w:pPr>
        <w:autoSpaceDE w:val="0"/>
        <w:autoSpaceDN w:val="0"/>
        <w:adjustRightInd w:val="0"/>
        <w:rPr>
          <w:b/>
          <w:bCs/>
          <w:sz w:val="28"/>
          <w:szCs w:val="28"/>
        </w:rPr>
      </w:pPr>
      <w:proofErr w:type="gramStart"/>
      <w:r>
        <w:rPr>
          <w:b/>
          <w:bCs/>
          <w:sz w:val="28"/>
          <w:szCs w:val="28"/>
        </w:rPr>
        <w:t>ŠIKANA   A   KYBERŠIKANA</w:t>
      </w:r>
      <w:proofErr w:type="gramEnd"/>
    </w:p>
    <w:p w:rsidR="00DC367F" w:rsidRDefault="00DC367F" w:rsidP="00DC367F">
      <w:pPr>
        <w:autoSpaceDE w:val="0"/>
        <w:autoSpaceDN w:val="0"/>
        <w:adjustRightInd w:val="0"/>
        <w:rPr>
          <w:b/>
          <w:bCs/>
        </w:rPr>
      </w:pPr>
    </w:p>
    <w:p w:rsidR="00DC367F" w:rsidRDefault="00DC367F" w:rsidP="00DC367F">
      <w:pPr>
        <w:autoSpaceDE w:val="0"/>
        <w:autoSpaceDN w:val="0"/>
        <w:adjustRightInd w:val="0"/>
        <w:rPr>
          <w:b/>
          <w:bCs/>
        </w:rPr>
      </w:pPr>
      <w:r>
        <w:rPr>
          <w:b/>
          <w:bCs/>
        </w:rPr>
        <w:t>Definice pojmu</w:t>
      </w:r>
    </w:p>
    <w:p w:rsidR="00DC367F" w:rsidRDefault="00DC367F" w:rsidP="00DC367F">
      <w:pPr>
        <w:autoSpaceDE w:val="0"/>
        <w:autoSpaceDN w:val="0"/>
        <w:adjustRightInd w:val="0"/>
        <w:jc w:val="both"/>
      </w:pPr>
      <w:r>
        <w:t xml:space="preserve">Úmyslné a opakované ubližování slabšímu (neschopnému obrany) jedincem nebo skupinou, jak fyzické, tak i psychické, ponižování lidské důstojnosti, jde spíš o postoj než o čin.  Dominantní znak šikany – </w:t>
      </w:r>
      <w:r>
        <w:rPr>
          <w:b/>
          <w:bCs/>
        </w:rPr>
        <w:t>bezmocnost oběti</w:t>
      </w:r>
      <w:r>
        <w:t>.</w:t>
      </w:r>
    </w:p>
    <w:p w:rsidR="00DC367F" w:rsidRDefault="00DC367F" w:rsidP="00DC367F">
      <w:pPr>
        <w:autoSpaceDE w:val="0"/>
        <w:autoSpaceDN w:val="0"/>
        <w:adjustRightInd w:val="0"/>
        <w:jc w:val="both"/>
      </w:pPr>
      <w:r>
        <w:t xml:space="preserve">Neoddělitelnou součástí problému je </w:t>
      </w:r>
      <w:r>
        <w:rPr>
          <w:b/>
          <w:bCs/>
        </w:rPr>
        <w:t>skupinová dynamika</w:t>
      </w:r>
      <w:r>
        <w:t>.</w:t>
      </w:r>
    </w:p>
    <w:p w:rsidR="00DC367F" w:rsidRDefault="00DC367F" w:rsidP="00DC367F">
      <w:pPr>
        <w:pStyle w:val="Zpat"/>
        <w:tabs>
          <w:tab w:val="left" w:pos="708"/>
        </w:tabs>
        <w:spacing w:line="240" w:lineRule="exact"/>
        <w:jc w:val="both"/>
        <w:rPr>
          <w:b/>
          <w:bCs/>
        </w:rPr>
      </w:pPr>
    </w:p>
    <w:p w:rsidR="00DC367F" w:rsidRDefault="00DC367F" w:rsidP="00DC367F">
      <w:pPr>
        <w:pStyle w:val="Zpat"/>
        <w:tabs>
          <w:tab w:val="left" w:pos="708"/>
        </w:tabs>
        <w:spacing w:line="240" w:lineRule="exact"/>
        <w:jc w:val="both"/>
        <w:rPr>
          <w:b/>
          <w:bCs/>
          <w:i/>
        </w:rPr>
      </w:pPr>
      <w:r>
        <w:rPr>
          <w:b/>
          <w:bCs/>
          <w:i/>
        </w:rPr>
        <w:t>Co není šikana?</w:t>
      </w:r>
    </w:p>
    <w:p w:rsidR="00DC367F" w:rsidRDefault="00DC367F" w:rsidP="00DC367F">
      <w:pPr>
        <w:spacing w:before="100" w:beforeAutospacing="1" w:after="100" w:afterAutospacing="1"/>
        <w:jc w:val="both"/>
        <w:rPr>
          <w:rStyle w:val="Siln"/>
          <w:color w:val="333333"/>
          <w:sz w:val="22"/>
          <w:szCs w:val="22"/>
        </w:rPr>
      </w:pPr>
      <w:r>
        <w:rPr>
          <w:i/>
          <w:color w:val="333333"/>
          <w:sz w:val="22"/>
          <w:szCs w:val="22"/>
        </w:rPr>
        <w:t xml:space="preserve">Jako šikanování obvykle neoznačujeme občasnou rvačku nebo hádku přibližně stejně fyzicky vybavených soupeřů. Šikanou není ani tzv. vyprovokované násilí, kdy menší, slabší děti druhé nepříjemně provokují, doráží na ně slovně i fyzicky, až dojde k více méně odpovídajícímu trestu. Co tedy na první pohled vypadá jako šikana, může být pouze odveta. </w:t>
      </w:r>
    </w:p>
    <w:p w:rsidR="00DC367F" w:rsidRDefault="00DC367F" w:rsidP="00DC367F">
      <w:pPr>
        <w:pStyle w:val="Normlnweb"/>
        <w:spacing w:before="0" w:beforeAutospacing="0" w:after="0" w:afterAutospacing="0" w:line="276" w:lineRule="auto"/>
        <w:jc w:val="both"/>
      </w:pPr>
      <w:r>
        <w:rPr>
          <w:rStyle w:val="Siln"/>
        </w:rPr>
        <w:t>Přímé varovné signály šikanování mohou být např.:</w:t>
      </w:r>
    </w:p>
    <w:p w:rsidR="00DC367F" w:rsidRDefault="00DC367F" w:rsidP="00DC367F">
      <w:pPr>
        <w:numPr>
          <w:ilvl w:val="0"/>
          <w:numId w:val="13"/>
        </w:numPr>
        <w:spacing w:line="276" w:lineRule="auto"/>
        <w:jc w:val="both"/>
      </w:pPr>
      <w:r>
        <w:t xml:space="preserve">posměšné poznámky na adresu žáka, pokořující přezdívka, nadávky, ponižování, hrubé žerty na jeho účet;  </w:t>
      </w:r>
    </w:p>
    <w:p w:rsidR="00DC367F" w:rsidRDefault="00DC367F" w:rsidP="00DC367F">
      <w:pPr>
        <w:numPr>
          <w:ilvl w:val="0"/>
          <w:numId w:val="13"/>
        </w:numPr>
        <w:spacing w:line="276" w:lineRule="auto"/>
        <w:jc w:val="both"/>
      </w:pPr>
      <w:r>
        <w:t xml:space="preserve">kritika žáka, výtky na jeho adresu, zejména pronášené nepřátelským až nenávistným, nebo pohrdavým tónem; </w:t>
      </w:r>
    </w:p>
    <w:p w:rsidR="00DC367F" w:rsidRDefault="00DC367F" w:rsidP="00DC367F">
      <w:pPr>
        <w:numPr>
          <w:ilvl w:val="0"/>
          <w:numId w:val="13"/>
        </w:numPr>
        <w:spacing w:line="276" w:lineRule="auto"/>
        <w:jc w:val="both"/>
      </w:pPr>
      <w:r>
        <w:t xml:space="preserve">nátlak na žáka, aby dával věcné nebo peněžní dary šikanujícímu nebo za něj platil; </w:t>
      </w:r>
    </w:p>
    <w:p w:rsidR="00DC367F" w:rsidRDefault="00DC367F" w:rsidP="00DC367F">
      <w:pPr>
        <w:numPr>
          <w:ilvl w:val="0"/>
          <w:numId w:val="13"/>
        </w:numPr>
        <w:spacing w:line="276" w:lineRule="auto"/>
        <w:jc w:val="both"/>
      </w:pPr>
      <w:r>
        <w:t xml:space="preserve">příkazy, které žák dostává od jiných spolužáků, zejména pronášené panovačným tónem; </w:t>
      </w:r>
    </w:p>
    <w:p w:rsidR="00DC367F" w:rsidRDefault="00DC367F" w:rsidP="00DC367F">
      <w:pPr>
        <w:numPr>
          <w:ilvl w:val="0"/>
          <w:numId w:val="13"/>
        </w:numPr>
        <w:spacing w:line="276" w:lineRule="auto"/>
        <w:jc w:val="both"/>
      </w:pPr>
      <w:r>
        <w:t>skutečnost, že se žák podřizuje ponižujícím a panovačným příkazům spolužáků;</w:t>
      </w:r>
    </w:p>
    <w:p w:rsidR="00DC367F" w:rsidRDefault="00DC367F" w:rsidP="00DC367F">
      <w:pPr>
        <w:numPr>
          <w:ilvl w:val="0"/>
          <w:numId w:val="13"/>
        </w:numPr>
        <w:spacing w:line="276" w:lineRule="auto"/>
        <w:jc w:val="both"/>
      </w:pPr>
      <w:r>
        <w:t xml:space="preserve">nátlak na žáka k vykonávání nemorálních až trestných činů či k nucení spoluúčasti </w:t>
      </w:r>
      <w:r w:rsidR="00916D79">
        <w:br/>
      </w:r>
      <w:r>
        <w:t xml:space="preserve">na nich; </w:t>
      </w:r>
    </w:p>
    <w:p w:rsidR="00DC367F" w:rsidRDefault="00DC367F" w:rsidP="00DC367F">
      <w:pPr>
        <w:numPr>
          <w:ilvl w:val="0"/>
          <w:numId w:val="13"/>
        </w:numPr>
        <w:spacing w:line="276" w:lineRule="auto"/>
        <w:jc w:val="both"/>
      </w:pPr>
      <w:r>
        <w:t xml:space="preserve">honění, strkání, </w:t>
      </w:r>
      <w:proofErr w:type="spellStart"/>
      <w:r>
        <w:t>šťouchání</w:t>
      </w:r>
      <w:proofErr w:type="spellEnd"/>
      <w:r>
        <w:t>, rány, kopání, které třeba nejsou zvlášť silné, ale je nápadné, že je oběť neoplácí;</w:t>
      </w:r>
    </w:p>
    <w:p w:rsidR="00DC367F" w:rsidRDefault="00DC367F" w:rsidP="00DC367F">
      <w:pPr>
        <w:numPr>
          <w:ilvl w:val="0"/>
          <w:numId w:val="13"/>
        </w:numPr>
        <w:spacing w:line="276" w:lineRule="auto"/>
        <w:jc w:val="both"/>
      </w:pPr>
      <w:r>
        <w:t>rvačky, v nichž jeden z účastníků je zřetelně slabší a snaží se uniknout;</w:t>
      </w:r>
    </w:p>
    <w:p w:rsidR="00DC367F" w:rsidRDefault="00DC367F" w:rsidP="00DC367F">
      <w:pPr>
        <w:numPr>
          <w:ilvl w:val="0"/>
          <w:numId w:val="13"/>
        </w:numPr>
        <w:spacing w:line="276" w:lineRule="auto"/>
        <w:jc w:val="both"/>
      </w:pPr>
      <w:r>
        <w:t>žák se snaží bránit cestou zvýšené agrese, podrážděnosti, odmlouvání učitelům apod.</w:t>
      </w:r>
    </w:p>
    <w:p w:rsidR="00DC367F" w:rsidRDefault="00DC367F" w:rsidP="00DC367F">
      <w:pPr>
        <w:pStyle w:val="Nadpis2"/>
        <w:spacing w:before="0" w:line="276" w:lineRule="auto"/>
        <w:jc w:val="both"/>
        <w:rPr>
          <w:rFonts w:ascii="Times New Roman" w:hAnsi="Times New Roman" w:cs="Times New Roman"/>
          <w:sz w:val="28"/>
          <w:szCs w:val="28"/>
        </w:rPr>
      </w:pPr>
    </w:p>
    <w:p w:rsidR="00DC367F" w:rsidRDefault="00DC367F" w:rsidP="00DC367F">
      <w:pPr>
        <w:pStyle w:val="Normlnweb"/>
        <w:spacing w:before="0" w:beforeAutospacing="0" w:after="0" w:afterAutospacing="0" w:line="276" w:lineRule="auto"/>
        <w:jc w:val="both"/>
        <w:rPr>
          <w:szCs w:val="22"/>
        </w:rPr>
      </w:pPr>
      <w:r>
        <w:rPr>
          <w:rStyle w:val="Siln"/>
        </w:rPr>
        <w:t>Nepřímé varovné signály šikanování mohou být např.:</w:t>
      </w:r>
    </w:p>
    <w:p w:rsidR="00DC367F" w:rsidRDefault="00DC367F" w:rsidP="00DC367F">
      <w:pPr>
        <w:numPr>
          <w:ilvl w:val="0"/>
          <w:numId w:val="14"/>
        </w:numPr>
        <w:spacing w:line="276" w:lineRule="auto"/>
        <w:jc w:val="both"/>
      </w:pPr>
      <w:r>
        <w:t xml:space="preserve">žák je o přestávkách často osamocený, ostatní o něj nejeví zájem, nemá kamarády; </w:t>
      </w:r>
    </w:p>
    <w:p w:rsidR="00DC367F" w:rsidRDefault="00DC367F" w:rsidP="00DC367F">
      <w:pPr>
        <w:numPr>
          <w:ilvl w:val="0"/>
          <w:numId w:val="14"/>
        </w:numPr>
        <w:spacing w:line="276" w:lineRule="auto"/>
        <w:jc w:val="both"/>
      </w:pPr>
      <w:r>
        <w:t xml:space="preserve">při týmových sportech bývá jedinec volen do družstva mezi posledními; </w:t>
      </w:r>
    </w:p>
    <w:p w:rsidR="00DC367F" w:rsidRDefault="00DC367F" w:rsidP="00DC367F">
      <w:pPr>
        <w:numPr>
          <w:ilvl w:val="0"/>
          <w:numId w:val="14"/>
        </w:numPr>
        <w:spacing w:line="276" w:lineRule="auto"/>
        <w:jc w:val="both"/>
      </w:pPr>
      <w:r>
        <w:t xml:space="preserve">při přestávkách vyhledává blízkost učitelů; </w:t>
      </w:r>
    </w:p>
    <w:p w:rsidR="00DC367F" w:rsidRDefault="00DC367F" w:rsidP="00DC367F">
      <w:pPr>
        <w:numPr>
          <w:ilvl w:val="0"/>
          <w:numId w:val="14"/>
        </w:numPr>
        <w:spacing w:line="276" w:lineRule="auto"/>
        <w:jc w:val="both"/>
      </w:pPr>
      <w:r>
        <w:t xml:space="preserve">má-li žák promluvit před třídou, je nejistý, ustrašený; </w:t>
      </w:r>
    </w:p>
    <w:p w:rsidR="00DC367F" w:rsidRDefault="00DC367F" w:rsidP="00DC367F">
      <w:pPr>
        <w:numPr>
          <w:ilvl w:val="0"/>
          <w:numId w:val="14"/>
        </w:numPr>
        <w:spacing w:line="276" w:lineRule="auto"/>
        <w:jc w:val="both"/>
      </w:pPr>
      <w:r>
        <w:t xml:space="preserve">působí smutně, nešťastně, stísněně, mívá blízko k pláči; </w:t>
      </w:r>
    </w:p>
    <w:p w:rsidR="00DC367F" w:rsidRDefault="00DC367F" w:rsidP="00DC367F">
      <w:pPr>
        <w:numPr>
          <w:ilvl w:val="0"/>
          <w:numId w:val="14"/>
        </w:numPr>
        <w:spacing w:line="276" w:lineRule="auto"/>
        <w:jc w:val="both"/>
      </w:pPr>
      <w:r>
        <w:t xml:space="preserve">stává se uzavřeným; </w:t>
      </w:r>
    </w:p>
    <w:p w:rsidR="00DC367F" w:rsidRDefault="00DC367F" w:rsidP="00DC367F">
      <w:pPr>
        <w:numPr>
          <w:ilvl w:val="0"/>
          <w:numId w:val="14"/>
        </w:numPr>
        <w:spacing w:line="276" w:lineRule="auto"/>
        <w:jc w:val="both"/>
      </w:pPr>
      <w:r>
        <w:t xml:space="preserve">jeho školní prospěch se někdy náhle a nevysvětlitelně zhoršuje; </w:t>
      </w:r>
    </w:p>
    <w:p w:rsidR="00DC367F" w:rsidRDefault="00DC367F" w:rsidP="00DC367F">
      <w:pPr>
        <w:numPr>
          <w:ilvl w:val="0"/>
          <w:numId w:val="14"/>
        </w:numPr>
        <w:spacing w:line="276" w:lineRule="auto"/>
        <w:jc w:val="both"/>
      </w:pPr>
      <w:r>
        <w:t xml:space="preserve">jeho věci jsou poškozené nebo znečištěné, případně rozházené; </w:t>
      </w:r>
    </w:p>
    <w:p w:rsidR="00DC367F" w:rsidRDefault="00DC367F" w:rsidP="00DC367F">
      <w:pPr>
        <w:numPr>
          <w:ilvl w:val="0"/>
          <w:numId w:val="14"/>
        </w:numPr>
        <w:spacing w:line="276" w:lineRule="auto"/>
        <w:jc w:val="both"/>
      </w:pPr>
      <w:r>
        <w:t xml:space="preserve">zašpiněný nebo poškozený oděv; </w:t>
      </w:r>
    </w:p>
    <w:p w:rsidR="00DC367F" w:rsidRDefault="00DC367F" w:rsidP="00DC367F">
      <w:pPr>
        <w:numPr>
          <w:ilvl w:val="0"/>
          <w:numId w:val="14"/>
        </w:numPr>
        <w:spacing w:line="276" w:lineRule="auto"/>
        <w:jc w:val="both"/>
      </w:pPr>
      <w:r>
        <w:t xml:space="preserve">stále postrádá nějaké své věci; </w:t>
      </w:r>
    </w:p>
    <w:p w:rsidR="00DC367F" w:rsidRDefault="00DC367F" w:rsidP="00DC367F">
      <w:pPr>
        <w:numPr>
          <w:ilvl w:val="0"/>
          <w:numId w:val="14"/>
        </w:numPr>
        <w:spacing w:line="276" w:lineRule="auto"/>
        <w:jc w:val="both"/>
      </w:pPr>
      <w:r>
        <w:t xml:space="preserve">odmítá vysvětlit poškození a ztráty věcí nebo používá nepravděpodobné výmluvy; </w:t>
      </w:r>
    </w:p>
    <w:p w:rsidR="00DC367F" w:rsidRDefault="00DC367F" w:rsidP="00DC367F">
      <w:pPr>
        <w:numPr>
          <w:ilvl w:val="0"/>
          <w:numId w:val="14"/>
        </w:numPr>
        <w:spacing w:line="276" w:lineRule="auto"/>
        <w:jc w:val="both"/>
      </w:pPr>
      <w:r>
        <w:lastRenderedPageBreak/>
        <w:t xml:space="preserve">mění svoji pravidelnou cestu do školy a ze školy; </w:t>
      </w:r>
    </w:p>
    <w:p w:rsidR="00DC367F" w:rsidRDefault="00DC367F" w:rsidP="00DC367F">
      <w:pPr>
        <w:numPr>
          <w:ilvl w:val="0"/>
          <w:numId w:val="14"/>
        </w:numPr>
        <w:spacing w:line="276" w:lineRule="auto"/>
        <w:jc w:val="both"/>
      </w:pPr>
      <w:r>
        <w:t xml:space="preserve">začíná vyhledávat důvody pro absenci ve škole; </w:t>
      </w:r>
    </w:p>
    <w:p w:rsidR="00DC367F" w:rsidRDefault="00DC367F" w:rsidP="00DC367F">
      <w:pPr>
        <w:numPr>
          <w:ilvl w:val="0"/>
          <w:numId w:val="14"/>
        </w:numPr>
        <w:spacing w:line="276" w:lineRule="auto"/>
        <w:jc w:val="both"/>
      </w:pPr>
      <w:r>
        <w:t>odřeniny, modřiny, škrábance nebo řezné rány, které nedovede uspokojivě vysvětlit.</w:t>
      </w:r>
    </w:p>
    <w:p w:rsidR="00DC367F" w:rsidRDefault="00DC367F" w:rsidP="00DC367F">
      <w:pPr>
        <w:pStyle w:val="Normlnweb"/>
        <w:spacing w:before="0" w:beforeAutospacing="0" w:after="0" w:afterAutospacing="0" w:line="276" w:lineRule="auto"/>
        <w:rPr>
          <w:rStyle w:val="Siln"/>
        </w:rPr>
      </w:pPr>
      <w:r>
        <w:t>POZN: (Zejména je třeba věnovat pozornost mladším žákům nově zařazeným do třídy, neboť konflikty v době adaptace nových žáků nejsou vzácností!)</w:t>
      </w:r>
      <w:r>
        <w:br/>
      </w:r>
      <w:r>
        <w:br/>
      </w:r>
    </w:p>
    <w:p w:rsidR="00DC367F" w:rsidRDefault="00DC367F" w:rsidP="00DC367F">
      <w:pPr>
        <w:pStyle w:val="Normlnweb"/>
        <w:spacing w:before="0" w:beforeAutospacing="0" w:after="0" w:afterAutospacing="0" w:line="276" w:lineRule="auto"/>
        <w:rPr>
          <w:rStyle w:val="Siln"/>
        </w:rPr>
      </w:pPr>
      <w:r>
        <w:rPr>
          <w:rStyle w:val="Siln"/>
        </w:rPr>
        <w:t>Rodiče žáků by si měli všímat především těchto možných signálů šikanování:</w:t>
      </w:r>
    </w:p>
    <w:p w:rsidR="00DC367F" w:rsidRDefault="00DC367F" w:rsidP="00DC367F">
      <w:pPr>
        <w:pStyle w:val="Normlnweb"/>
        <w:spacing w:before="0" w:beforeAutospacing="0" w:after="0" w:afterAutospacing="0" w:line="276" w:lineRule="auto"/>
      </w:pPr>
    </w:p>
    <w:p w:rsidR="00DC367F" w:rsidRDefault="00DC367F" w:rsidP="00DC367F">
      <w:pPr>
        <w:numPr>
          <w:ilvl w:val="0"/>
          <w:numId w:val="15"/>
        </w:numPr>
        <w:spacing w:line="276" w:lineRule="auto"/>
        <w:jc w:val="both"/>
      </w:pPr>
      <w:r>
        <w:t xml:space="preserve">za dítětem nepřicházejí domů spolužáci nebo jiní kamarádi; </w:t>
      </w:r>
    </w:p>
    <w:p w:rsidR="00DC367F" w:rsidRDefault="00DC367F" w:rsidP="00DC367F">
      <w:pPr>
        <w:numPr>
          <w:ilvl w:val="0"/>
          <w:numId w:val="15"/>
        </w:numPr>
        <w:spacing w:line="276" w:lineRule="auto"/>
        <w:jc w:val="both"/>
      </w:pPr>
      <w:r>
        <w:t>dítě nemá kamaráda, s nímž by trávilo volný čas, s nímž by si telefonovalo apod.;</w:t>
      </w:r>
    </w:p>
    <w:p w:rsidR="00DC367F" w:rsidRDefault="00DC367F" w:rsidP="00DC367F">
      <w:pPr>
        <w:numPr>
          <w:ilvl w:val="0"/>
          <w:numId w:val="15"/>
        </w:numPr>
        <w:spacing w:line="276" w:lineRule="auto"/>
        <w:jc w:val="both"/>
      </w:pPr>
      <w:r>
        <w:t xml:space="preserve">dítě není zváno na návštěvu k jiným dětem; </w:t>
      </w:r>
    </w:p>
    <w:p w:rsidR="00DC367F" w:rsidRDefault="00DC367F" w:rsidP="00DC367F">
      <w:pPr>
        <w:numPr>
          <w:ilvl w:val="0"/>
          <w:numId w:val="15"/>
        </w:numPr>
        <w:spacing w:line="276" w:lineRule="auto"/>
        <w:jc w:val="both"/>
      </w:pPr>
      <w:r>
        <w:t xml:space="preserve">nechuť jít ráno do školy (zvláště když dříve mělo dítě školu rádo). Dítě odkládá odchod z domova, případně je na něm možno pozorovat i strach; </w:t>
      </w:r>
    </w:p>
    <w:p w:rsidR="00DC367F" w:rsidRDefault="00DC367F" w:rsidP="00DC367F">
      <w:pPr>
        <w:numPr>
          <w:ilvl w:val="0"/>
          <w:numId w:val="15"/>
        </w:numPr>
        <w:spacing w:line="276" w:lineRule="auto"/>
        <w:jc w:val="both"/>
      </w:pPr>
      <w:r>
        <w:t xml:space="preserve">ztráta chuti k jídlu; </w:t>
      </w:r>
    </w:p>
    <w:p w:rsidR="00DC367F" w:rsidRDefault="00DC367F" w:rsidP="00DC367F">
      <w:pPr>
        <w:numPr>
          <w:ilvl w:val="0"/>
          <w:numId w:val="15"/>
        </w:numPr>
        <w:spacing w:line="276" w:lineRule="auto"/>
        <w:jc w:val="both"/>
      </w:pPr>
      <w:r>
        <w:t xml:space="preserve">dítě nechodí do školy a ze školy nejkratší cestou, případně střídá různé cesty, prosí </w:t>
      </w:r>
      <w:r w:rsidR="00916D79">
        <w:br/>
      </w:r>
      <w:r>
        <w:t xml:space="preserve">o dovoz či odvoz autem; </w:t>
      </w:r>
    </w:p>
    <w:p w:rsidR="00DC367F" w:rsidRDefault="00DC367F" w:rsidP="00DC367F">
      <w:pPr>
        <w:numPr>
          <w:ilvl w:val="0"/>
          <w:numId w:val="15"/>
        </w:numPr>
        <w:spacing w:line="276" w:lineRule="auto"/>
        <w:jc w:val="both"/>
      </w:pPr>
      <w:r>
        <w:t>dítě chodí domů ze školy hladové (agresoři mu berou svačinu nebo peníze na svačinu);</w:t>
      </w:r>
    </w:p>
    <w:p w:rsidR="00DC367F" w:rsidRDefault="00DC367F" w:rsidP="00DC367F">
      <w:pPr>
        <w:numPr>
          <w:ilvl w:val="0"/>
          <w:numId w:val="15"/>
        </w:numPr>
        <w:spacing w:line="276" w:lineRule="auto"/>
        <w:jc w:val="both"/>
      </w:pPr>
      <w:r>
        <w:t xml:space="preserve">usíná s pláčem, má neklidný spánek, křičí ze snu, např. "Nechte mě!"; </w:t>
      </w:r>
    </w:p>
    <w:p w:rsidR="00DC367F" w:rsidRDefault="00DC367F" w:rsidP="00DC367F">
      <w:pPr>
        <w:numPr>
          <w:ilvl w:val="0"/>
          <w:numId w:val="15"/>
        </w:numPr>
        <w:spacing w:line="276" w:lineRule="auto"/>
        <w:jc w:val="both"/>
      </w:pPr>
      <w:r>
        <w:t xml:space="preserve">dítě ztrácí zájem o učení a schopnost soustředit se na ně; </w:t>
      </w:r>
    </w:p>
    <w:p w:rsidR="00DC367F" w:rsidRDefault="00DC367F" w:rsidP="00DC367F">
      <w:pPr>
        <w:numPr>
          <w:ilvl w:val="0"/>
          <w:numId w:val="15"/>
        </w:numPr>
        <w:spacing w:line="276" w:lineRule="auto"/>
        <w:jc w:val="both"/>
      </w:pPr>
      <w:r>
        <w:t xml:space="preserve">dítě bývá doma smutné či apatické nebo se objevují výkyvy nálad;  </w:t>
      </w:r>
    </w:p>
    <w:p w:rsidR="00DC367F" w:rsidRDefault="00DC367F" w:rsidP="00DC367F">
      <w:pPr>
        <w:numPr>
          <w:ilvl w:val="0"/>
          <w:numId w:val="15"/>
        </w:numPr>
        <w:spacing w:line="276" w:lineRule="auto"/>
        <w:jc w:val="both"/>
      </w:pPr>
      <w:r>
        <w:t xml:space="preserve">zmínky o možné sebevraždě; </w:t>
      </w:r>
    </w:p>
    <w:p w:rsidR="00DC367F" w:rsidRDefault="00DC367F" w:rsidP="00DC367F">
      <w:pPr>
        <w:numPr>
          <w:ilvl w:val="0"/>
          <w:numId w:val="15"/>
        </w:numPr>
        <w:spacing w:line="276" w:lineRule="auto"/>
        <w:jc w:val="both"/>
      </w:pPr>
      <w:r>
        <w:t xml:space="preserve">odmítá svěřit se s tím, co ho trápí; </w:t>
      </w:r>
    </w:p>
    <w:p w:rsidR="00DC367F" w:rsidRDefault="00DC367F" w:rsidP="00DC367F">
      <w:pPr>
        <w:numPr>
          <w:ilvl w:val="0"/>
          <w:numId w:val="15"/>
        </w:numPr>
        <w:spacing w:line="276" w:lineRule="auto"/>
        <w:jc w:val="both"/>
      </w:pPr>
      <w:r>
        <w:t xml:space="preserve">dítě žádá o peníze, přičemž udává nevěrohodné důvody (například opakovaně říká, že je ztratilo), případně doma krade peníze; </w:t>
      </w:r>
    </w:p>
    <w:p w:rsidR="00DC367F" w:rsidRDefault="00DC367F" w:rsidP="00DC367F">
      <w:pPr>
        <w:numPr>
          <w:ilvl w:val="0"/>
          <w:numId w:val="15"/>
        </w:numPr>
        <w:spacing w:line="276" w:lineRule="auto"/>
        <w:jc w:val="both"/>
      </w:pPr>
      <w:r>
        <w:t xml:space="preserve">dítě nápadně často hlásí ztrátu osobních věcí; </w:t>
      </w:r>
    </w:p>
    <w:p w:rsidR="00DC367F" w:rsidRDefault="00DC367F" w:rsidP="00DC367F">
      <w:pPr>
        <w:numPr>
          <w:ilvl w:val="0"/>
          <w:numId w:val="15"/>
        </w:numPr>
        <w:spacing w:line="276" w:lineRule="auto"/>
        <w:jc w:val="both"/>
      </w:pPr>
      <w:r>
        <w:t xml:space="preserve">dítě je neobvykle, nečekaně agresivní k sourozencům nebo jiným dětem, možná projevuje i zlobu vůči rodičům; </w:t>
      </w:r>
    </w:p>
    <w:p w:rsidR="00DC367F" w:rsidRDefault="00DC367F" w:rsidP="00DC367F">
      <w:pPr>
        <w:numPr>
          <w:ilvl w:val="0"/>
          <w:numId w:val="15"/>
        </w:numPr>
        <w:spacing w:line="276" w:lineRule="auto"/>
        <w:jc w:val="both"/>
      </w:pPr>
      <w:r>
        <w:t xml:space="preserve">dítě si stěžuje na neurčité bolesti břicha nebo hlavy, možná ráno zvrací, snaží se zůstat doma; </w:t>
      </w:r>
    </w:p>
    <w:p w:rsidR="00DC367F" w:rsidRDefault="00DC367F" w:rsidP="00DC367F">
      <w:pPr>
        <w:numPr>
          <w:ilvl w:val="0"/>
          <w:numId w:val="15"/>
        </w:numPr>
        <w:spacing w:line="276" w:lineRule="auto"/>
        <w:jc w:val="both"/>
      </w:pPr>
      <w:r>
        <w:t>své zdravotní obtíže může přehánět, případně i simulovat (manipulace s teploměrem apod.);</w:t>
      </w:r>
    </w:p>
    <w:p w:rsidR="00DC367F" w:rsidRDefault="00DC367F" w:rsidP="00DC367F">
      <w:pPr>
        <w:numPr>
          <w:ilvl w:val="0"/>
          <w:numId w:val="15"/>
        </w:numPr>
        <w:spacing w:line="276" w:lineRule="auto"/>
        <w:jc w:val="both"/>
      </w:pPr>
      <w:r>
        <w:t xml:space="preserve">dítě se vyhýbá docházce do školy; </w:t>
      </w:r>
    </w:p>
    <w:p w:rsidR="00DC367F" w:rsidRDefault="00DC367F" w:rsidP="00DC367F">
      <w:pPr>
        <w:numPr>
          <w:ilvl w:val="0"/>
          <w:numId w:val="15"/>
        </w:numPr>
        <w:spacing w:line="276" w:lineRule="auto"/>
        <w:jc w:val="both"/>
      </w:pPr>
      <w:r>
        <w:t>dítě se zdržuje doma více, než mělo ve zvyku.</w:t>
      </w:r>
    </w:p>
    <w:p w:rsidR="00DC367F" w:rsidRDefault="00DC367F" w:rsidP="00DC367F">
      <w:pPr>
        <w:pStyle w:val="Normlnweb"/>
        <w:spacing w:before="0" w:beforeAutospacing="0" w:after="0" w:afterAutospacing="0" w:line="276" w:lineRule="auto"/>
        <w:jc w:val="both"/>
      </w:pPr>
    </w:p>
    <w:p w:rsidR="00DC367F" w:rsidRDefault="00DC367F" w:rsidP="00DC367F">
      <w:pPr>
        <w:autoSpaceDE w:val="0"/>
        <w:autoSpaceDN w:val="0"/>
        <w:adjustRightInd w:val="0"/>
        <w:rPr>
          <w:b/>
          <w:bCs/>
        </w:rPr>
      </w:pPr>
      <w:r>
        <w:rPr>
          <w:b/>
          <w:bCs/>
        </w:rPr>
        <w:t>Co tedy dělat?</w:t>
      </w:r>
    </w:p>
    <w:p w:rsidR="00DC367F" w:rsidRDefault="00DC367F" w:rsidP="00DC367F">
      <w:pPr>
        <w:autoSpaceDE w:val="0"/>
        <w:autoSpaceDN w:val="0"/>
        <w:adjustRightInd w:val="0"/>
        <w:rPr>
          <w:b/>
          <w:bCs/>
        </w:rPr>
      </w:pPr>
    </w:p>
    <w:p w:rsidR="00DC367F" w:rsidRDefault="00DC367F" w:rsidP="00916D79">
      <w:pPr>
        <w:autoSpaceDE w:val="0"/>
        <w:autoSpaceDN w:val="0"/>
        <w:adjustRightInd w:val="0"/>
        <w:spacing w:line="276" w:lineRule="auto"/>
        <w:jc w:val="both"/>
      </w:pPr>
      <w:r>
        <w:t>Několik uvedených signálů ve vás vzbudí určitě podezření, že by mohlo jít o šikanování vašeho dítěte. Znovu podotýkáme, že ideální stav nastane, když se vám dítě svěří. Pochvalte ho, povzbuďte, rozptylte jeho obavy o tom, že žaluje.</w:t>
      </w:r>
    </w:p>
    <w:p w:rsidR="00DC367F" w:rsidRDefault="00DC367F" w:rsidP="00916D79">
      <w:pPr>
        <w:autoSpaceDE w:val="0"/>
        <w:autoSpaceDN w:val="0"/>
        <w:adjustRightInd w:val="0"/>
        <w:spacing w:line="276" w:lineRule="auto"/>
        <w:jc w:val="both"/>
      </w:pPr>
      <w:r>
        <w:t>Vyzvedněte naopak jeho sílu a odvahu sdělit tyto závažné skutečnosti. Přesvědčte ho, že mu chcete pomoci a to potom musíte dodržet. Vyslechněte vaše dítě, dejte najevo, že jeho informace berete vážně (i když se vám mohou zdát malicherné či nepodstatné).</w:t>
      </w:r>
    </w:p>
    <w:p w:rsidR="00DC367F" w:rsidRDefault="00DC367F" w:rsidP="00916D79">
      <w:pPr>
        <w:autoSpaceDE w:val="0"/>
        <w:autoSpaceDN w:val="0"/>
        <w:adjustRightInd w:val="0"/>
        <w:spacing w:line="276" w:lineRule="auto"/>
        <w:jc w:val="both"/>
      </w:pPr>
      <w:r>
        <w:lastRenderedPageBreak/>
        <w:t>Odložte veškerou práci, není nic důležitějšího, než situace vašeho dítěte. Poskytněte dítěti veškerou podporu. Pochopitelně, že odlišíte např. běžnou klukovskou šarvátku od skutečné šikany.</w:t>
      </w:r>
    </w:p>
    <w:p w:rsidR="00DC367F" w:rsidRDefault="00DC367F" w:rsidP="00DC367F">
      <w:pPr>
        <w:autoSpaceDE w:val="0"/>
        <w:autoSpaceDN w:val="0"/>
        <w:adjustRightInd w:val="0"/>
      </w:pPr>
    </w:p>
    <w:p w:rsidR="00DC367F" w:rsidRDefault="00DC367F" w:rsidP="00DC367F">
      <w:pPr>
        <w:autoSpaceDE w:val="0"/>
        <w:autoSpaceDN w:val="0"/>
        <w:adjustRightInd w:val="0"/>
        <w:rPr>
          <w:b/>
          <w:bCs/>
        </w:rPr>
      </w:pPr>
      <w:r>
        <w:rPr>
          <w:b/>
          <w:bCs/>
        </w:rPr>
        <w:t>Konkrétní kroky</w:t>
      </w:r>
    </w:p>
    <w:p w:rsidR="00DC367F" w:rsidRDefault="00DC367F" w:rsidP="00DC367F">
      <w:pPr>
        <w:autoSpaceDE w:val="0"/>
        <w:autoSpaceDN w:val="0"/>
        <w:adjustRightInd w:val="0"/>
        <w:rPr>
          <w:b/>
          <w:bCs/>
        </w:rPr>
      </w:pPr>
    </w:p>
    <w:p w:rsidR="00DC367F" w:rsidRDefault="00DC367F" w:rsidP="00916D79">
      <w:pPr>
        <w:pStyle w:val="Odstavecseseznamem"/>
        <w:numPr>
          <w:ilvl w:val="0"/>
          <w:numId w:val="36"/>
        </w:numPr>
        <w:autoSpaceDE w:val="0"/>
        <w:autoSpaceDN w:val="0"/>
        <w:adjustRightInd w:val="0"/>
        <w:spacing w:line="276" w:lineRule="auto"/>
        <w:jc w:val="both"/>
      </w:pPr>
      <w:r>
        <w:t>Zjistěte přesně – co, kdy, kde se odehrávalo, kdo další byl přítomen.</w:t>
      </w:r>
    </w:p>
    <w:p w:rsidR="00DC367F" w:rsidRDefault="00DC367F" w:rsidP="00916D79">
      <w:pPr>
        <w:pStyle w:val="Odstavecseseznamem"/>
        <w:numPr>
          <w:ilvl w:val="0"/>
          <w:numId w:val="36"/>
        </w:numPr>
        <w:autoSpaceDE w:val="0"/>
        <w:autoSpaceDN w:val="0"/>
        <w:adjustRightInd w:val="0"/>
        <w:spacing w:line="276" w:lineRule="auto"/>
        <w:jc w:val="both"/>
      </w:pPr>
      <w:r>
        <w:t>Společně vytipujte svědky, kterým dítě ještě důvěřuje, o kterých ví, že n</w:t>
      </w:r>
      <w:r w:rsidR="00916D79">
        <w:t xml:space="preserve">estojí </w:t>
      </w:r>
      <w:r w:rsidR="00916D79">
        <w:br/>
        <w:t xml:space="preserve">na straně agresora a </w:t>
      </w:r>
      <w:r>
        <w:t>věří, že mu mohou pomoci.</w:t>
      </w:r>
    </w:p>
    <w:p w:rsidR="00DC367F" w:rsidRDefault="00DC367F" w:rsidP="00916D79">
      <w:pPr>
        <w:pStyle w:val="Odstavecseseznamem"/>
        <w:numPr>
          <w:ilvl w:val="0"/>
          <w:numId w:val="36"/>
        </w:numPr>
        <w:autoSpaceDE w:val="0"/>
        <w:autoSpaceDN w:val="0"/>
        <w:adjustRightInd w:val="0"/>
        <w:spacing w:line="276" w:lineRule="auto"/>
        <w:jc w:val="both"/>
      </w:pPr>
      <w:r>
        <w:t>Poskytněte dítěti veškerou ochranu (např. při cestě do školy a ze škol</w:t>
      </w:r>
      <w:r w:rsidR="00916D79">
        <w:t xml:space="preserve">y, i za cenu, že se budete </w:t>
      </w:r>
      <w:r>
        <w:t>uvolňovat z práce).</w:t>
      </w:r>
    </w:p>
    <w:p w:rsidR="00DC367F" w:rsidRDefault="00DC367F" w:rsidP="00916D79">
      <w:pPr>
        <w:pStyle w:val="Odstavecseseznamem"/>
        <w:numPr>
          <w:ilvl w:val="0"/>
          <w:numId w:val="36"/>
        </w:numPr>
        <w:autoSpaceDE w:val="0"/>
        <w:autoSpaceDN w:val="0"/>
        <w:adjustRightInd w:val="0"/>
        <w:spacing w:line="276" w:lineRule="auto"/>
        <w:jc w:val="both"/>
      </w:pPr>
      <w:r>
        <w:t>Poskytněte dítěti dostatek péče, více s ním komunikujte, věnujte se mu</w:t>
      </w:r>
      <w:r w:rsidR="00916D79">
        <w:t xml:space="preserve"> ve volném čase, odjeďte na </w:t>
      </w:r>
      <w:r>
        <w:t>chatu, chalupu či k prarodičům.</w:t>
      </w:r>
    </w:p>
    <w:p w:rsidR="00DC367F" w:rsidRDefault="00DC367F" w:rsidP="00916D79">
      <w:pPr>
        <w:pStyle w:val="Odstavecseseznamem"/>
        <w:numPr>
          <w:ilvl w:val="0"/>
          <w:numId w:val="36"/>
        </w:numPr>
        <w:autoSpaceDE w:val="0"/>
        <w:autoSpaceDN w:val="0"/>
        <w:adjustRightInd w:val="0"/>
        <w:spacing w:line="276" w:lineRule="auto"/>
        <w:jc w:val="both"/>
      </w:pPr>
      <w:r>
        <w:t>Nemáte-li jistotu, že dítě nebude ohroženo během pobytu ve škole, p</w:t>
      </w:r>
      <w:r w:rsidR="00916D79">
        <w:t xml:space="preserve">onechejte je doma, ale pozor </w:t>
      </w:r>
      <w:r>
        <w:t>pečlivě zvažte, zda v jeho situaci může být samo.</w:t>
      </w:r>
    </w:p>
    <w:p w:rsidR="00DC367F" w:rsidRDefault="00DC367F" w:rsidP="00916D79">
      <w:pPr>
        <w:pStyle w:val="Odstavecseseznamem"/>
        <w:numPr>
          <w:ilvl w:val="0"/>
          <w:numId w:val="36"/>
        </w:numPr>
        <w:autoSpaceDE w:val="0"/>
        <w:autoSpaceDN w:val="0"/>
        <w:adjustRightInd w:val="0"/>
        <w:spacing w:line="276" w:lineRule="auto"/>
        <w:jc w:val="both"/>
      </w:pPr>
      <w:r>
        <w:t>Znovu dítě ubezpečujte, že udělalo dobře, že vám vše sdělilo, mluvte s ním více než dříve.</w:t>
      </w:r>
    </w:p>
    <w:p w:rsidR="00DC367F" w:rsidRDefault="00DC367F" w:rsidP="00916D79">
      <w:pPr>
        <w:pStyle w:val="Odstavecseseznamem"/>
        <w:numPr>
          <w:ilvl w:val="0"/>
          <w:numId w:val="36"/>
        </w:numPr>
        <w:autoSpaceDE w:val="0"/>
        <w:autoSpaceDN w:val="0"/>
        <w:adjustRightInd w:val="0"/>
        <w:spacing w:line="276" w:lineRule="auto"/>
        <w:jc w:val="both"/>
      </w:pPr>
      <w:r>
        <w:t xml:space="preserve">Zhodnoťte a to velice kriticky, co mohlo vyvolat stav, který skončil </w:t>
      </w:r>
      <w:r w:rsidR="00916D79">
        <w:t xml:space="preserve">šikanou. Neobviňujte pouze </w:t>
      </w:r>
      <w:r>
        <w:t>školu, nastavte si „zrcadlo pravdy“. Neomlouvejte sami sebe, ani své d</w:t>
      </w:r>
      <w:r w:rsidR="00916D79">
        <w:t xml:space="preserve">ítě. Se svým zjištěním se v </w:t>
      </w:r>
      <w:r>
        <w:t>první fázi dítěti nesvěřujte, ale připravujte nápravu.</w:t>
      </w:r>
    </w:p>
    <w:p w:rsidR="00DC367F" w:rsidRDefault="00DC367F" w:rsidP="00DC367F">
      <w:pPr>
        <w:autoSpaceDE w:val="0"/>
        <w:autoSpaceDN w:val="0"/>
        <w:adjustRightInd w:val="0"/>
        <w:rPr>
          <w:b/>
          <w:bCs/>
          <w:color w:val="0000FF"/>
          <w:sz w:val="28"/>
          <w:szCs w:val="28"/>
        </w:rPr>
      </w:pPr>
    </w:p>
    <w:p w:rsidR="00DC367F" w:rsidRDefault="00DC367F" w:rsidP="00DC367F">
      <w:pPr>
        <w:pStyle w:val="Normlnweb"/>
        <w:spacing w:line="276" w:lineRule="auto"/>
        <w:jc w:val="both"/>
        <w:rPr>
          <w:b/>
        </w:rPr>
      </w:pPr>
      <w:r>
        <w:rPr>
          <w:b/>
        </w:rPr>
        <w:t>KYBERŠIKANA</w:t>
      </w:r>
    </w:p>
    <w:p w:rsidR="00916D79" w:rsidRDefault="00DC367F" w:rsidP="00916D79">
      <w:pPr>
        <w:pStyle w:val="Normlnweb"/>
        <w:spacing w:before="0" w:beforeAutospacing="0" w:after="0" w:afterAutospacing="0" w:line="276" w:lineRule="auto"/>
        <w:jc w:val="both"/>
      </w:pPr>
      <w:proofErr w:type="spellStart"/>
      <w:r>
        <w:t>Kyberšikana</w:t>
      </w:r>
      <w:proofErr w:type="spellEnd"/>
      <w:r>
        <w:t xml:space="preserve"> je jednou z forem psychické šikany. Je to zneužití ICT (informačních </w:t>
      </w:r>
      <w:r w:rsidR="00916D79">
        <w:br/>
      </w:r>
      <w:r>
        <w:t xml:space="preserve">a komunikačních technologií), zejména pak mobilních telefonů a internetu, k takovým činnostem, které mají někoho záměrně ohrozit, ublížit mu. Podobně jako u šikany tváří v tvář se jedná o úmyslné chování, kdy je oběť napadána útočníkem nebo útočníky. Povaha </w:t>
      </w:r>
      <w:r w:rsidR="00916D79">
        <w:br/>
      </w:r>
      <w:r>
        <w:t>a provedení útoků pak určuje její závažnost.</w:t>
      </w:r>
    </w:p>
    <w:p w:rsidR="00DC367F" w:rsidRDefault="00DC367F" w:rsidP="00916D79">
      <w:pPr>
        <w:pStyle w:val="Normlnweb"/>
        <w:spacing w:before="0" w:beforeAutospacing="0" w:after="0" w:afterAutospacing="0" w:line="276" w:lineRule="auto"/>
        <w:jc w:val="both"/>
      </w:pPr>
      <w:proofErr w:type="spellStart"/>
      <w:r>
        <w:t>Kyberšikanou</w:t>
      </w:r>
      <w:proofErr w:type="spellEnd"/>
      <w:r>
        <w:t xml:space="preserve"> není oprávněná kritika na internetu bez zlého úmyslu, bez nadávek </w:t>
      </w:r>
      <w:r w:rsidR="00916D79">
        <w:br/>
      </w:r>
      <w:r>
        <w:t xml:space="preserve">a ponižování. Termínem </w:t>
      </w:r>
      <w:proofErr w:type="spellStart"/>
      <w:r>
        <w:t>kyberšikana</w:t>
      </w:r>
      <w:proofErr w:type="spellEnd"/>
      <w:r>
        <w:t xml:space="preserve"> neoznačujeme rovněž vzájemné internetové psychické násilí a ani věcný konflikt (i opakovaný) mezi rovnocennými partnery. </w:t>
      </w:r>
    </w:p>
    <w:p w:rsidR="00DC367F" w:rsidRDefault="00DC367F" w:rsidP="00DC367F">
      <w:pPr>
        <w:pStyle w:val="Normlnweb"/>
        <w:spacing w:before="0" w:beforeAutospacing="0" w:after="0" w:afterAutospacing="0" w:line="276" w:lineRule="auto"/>
        <w:jc w:val="both"/>
      </w:pPr>
      <w:r>
        <w:t xml:space="preserve">Od </w:t>
      </w:r>
      <w:proofErr w:type="spellStart"/>
      <w:r>
        <w:t>kyberšikany</w:t>
      </w:r>
      <w:proofErr w:type="spellEnd"/>
      <w:r>
        <w:t xml:space="preserve"> je potřeba odlišovat příbuzné fenomény, které jsou často s </w:t>
      </w:r>
      <w:proofErr w:type="spellStart"/>
      <w:r>
        <w:t>kyberšikanou</w:t>
      </w:r>
      <w:proofErr w:type="spellEnd"/>
      <w:r>
        <w:t xml:space="preserve"> provázány nebo se s ní částečně překrývají, nicméně samy o sobě označují jiný typ násilného chování. Patří mezi ně například happy </w:t>
      </w:r>
      <w:proofErr w:type="spellStart"/>
      <w:r>
        <w:t>slapping</w:t>
      </w:r>
      <w:proofErr w:type="spellEnd"/>
      <w:r>
        <w:t xml:space="preserve">, </w:t>
      </w:r>
      <w:proofErr w:type="spellStart"/>
      <w:r>
        <w:t>sexting</w:t>
      </w:r>
      <w:proofErr w:type="spellEnd"/>
      <w:r>
        <w:t xml:space="preserve">, </w:t>
      </w:r>
      <w:proofErr w:type="spellStart"/>
      <w:r>
        <w:t>hoax</w:t>
      </w:r>
      <w:proofErr w:type="spellEnd"/>
      <w:r>
        <w:t xml:space="preserve">, spam, </w:t>
      </w:r>
      <w:proofErr w:type="spellStart"/>
      <w:r>
        <w:t>cyberstalking</w:t>
      </w:r>
      <w:proofErr w:type="spellEnd"/>
      <w:r>
        <w:t xml:space="preserve">, </w:t>
      </w:r>
      <w:proofErr w:type="spellStart"/>
      <w:r>
        <w:t>flaming</w:t>
      </w:r>
      <w:proofErr w:type="spellEnd"/>
      <w:r>
        <w:t xml:space="preserve">, </w:t>
      </w:r>
      <w:proofErr w:type="spellStart"/>
      <w:r>
        <w:t>phising</w:t>
      </w:r>
      <w:proofErr w:type="spellEnd"/>
      <w:r>
        <w:t xml:space="preserve">. </w:t>
      </w:r>
    </w:p>
    <w:p w:rsidR="00DC367F" w:rsidRDefault="00DC367F" w:rsidP="00916D79">
      <w:pPr>
        <w:spacing w:line="276" w:lineRule="auto"/>
        <w:jc w:val="both"/>
      </w:pPr>
      <w:r>
        <w:t>Základem prevence šikanování a násilí na školách je podpora pozitiv</w:t>
      </w:r>
      <w:r w:rsidR="00916D79">
        <w:t xml:space="preserve">ních vzájemných vztahů mezi </w:t>
      </w:r>
      <w:r>
        <w:t>žáky (a mezi žáky a učiteli). Školy a školská zařízení při efektivní r</w:t>
      </w:r>
      <w:r w:rsidR="00916D79">
        <w:t xml:space="preserve">ealizaci prevence šikanování </w:t>
      </w:r>
      <w:r>
        <w:t>usilují o vytváření bezpečného prostředí a za tím účelem:</w:t>
      </w:r>
    </w:p>
    <w:p w:rsidR="00DC367F" w:rsidRDefault="00DC367F" w:rsidP="00916D79">
      <w:pPr>
        <w:spacing w:line="276" w:lineRule="auto"/>
        <w:jc w:val="both"/>
      </w:pPr>
      <w:r>
        <w:t>- podporují solidaritu a toleranci,</w:t>
      </w:r>
    </w:p>
    <w:p w:rsidR="00DC367F" w:rsidRDefault="00DC367F" w:rsidP="00916D79">
      <w:pPr>
        <w:spacing w:line="276" w:lineRule="auto"/>
        <w:jc w:val="both"/>
      </w:pPr>
      <w:r>
        <w:t>- podporují vědomí sounáležitosti,</w:t>
      </w:r>
    </w:p>
    <w:p w:rsidR="00DC367F" w:rsidRDefault="00DC367F" w:rsidP="00916D79">
      <w:pPr>
        <w:spacing w:line="276" w:lineRule="auto"/>
        <w:jc w:val="both"/>
      </w:pPr>
      <w:r>
        <w:t>- posilují a vytváří podmínky pro zapojení všech žáků do aktivit třídy a školy,</w:t>
      </w:r>
    </w:p>
    <w:p w:rsidR="00DC367F" w:rsidRDefault="00DC367F" w:rsidP="00916D79">
      <w:pPr>
        <w:spacing w:line="276" w:lineRule="auto"/>
        <w:jc w:val="both"/>
      </w:pPr>
      <w:r>
        <w:t>- uplatňují spolupráci mezi dětmi a rozvíjí jejich vzájemný respekt,</w:t>
      </w:r>
    </w:p>
    <w:p w:rsidR="00DC367F" w:rsidRDefault="00DC367F" w:rsidP="00916D79">
      <w:pPr>
        <w:spacing w:line="276" w:lineRule="auto"/>
        <w:jc w:val="both"/>
      </w:pPr>
      <w:r>
        <w:t>- rozvíjí jednání v souladu s právními normami a s důrazem na právní odpovědnost jedince.</w:t>
      </w:r>
    </w:p>
    <w:p w:rsidR="00DC367F" w:rsidRPr="00916D79" w:rsidRDefault="00DC367F" w:rsidP="00916D79">
      <w:r>
        <w:lastRenderedPageBreak/>
        <w:t xml:space="preserve">  </w:t>
      </w:r>
      <w:r>
        <w:rPr>
          <w:b/>
          <w:bCs/>
          <w:sz w:val="28"/>
          <w:szCs w:val="28"/>
        </w:rPr>
        <w:t xml:space="preserve">Webové stránky s problematikou </w:t>
      </w:r>
      <w:proofErr w:type="spellStart"/>
      <w:r>
        <w:rPr>
          <w:b/>
          <w:bCs/>
          <w:sz w:val="28"/>
          <w:szCs w:val="28"/>
        </w:rPr>
        <w:t>kyberšikany</w:t>
      </w:r>
      <w:proofErr w:type="spellEnd"/>
      <w:r>
        <w:rPr>
          <w:b/>
          <w:bCs/>
          <w:sz w:val="28"/>
          <w:szCs w:val="28"/>
        </w:rPr>
        <w:t xml:space="preserve"> a šikany</w:t>
      </w:r>
    </w:p>
    <w:p w:rsidR="00DC367F" w:rsidRDefault="00DC367F" w:rsidP="00DC367F">
      <w:pPr>
        <w:autoSpaceDE w:val="0"/>
        <w:autoSpaceDN w:val="0"/>
        <w:adjustRightInd w:val="0"/>
        <w:rPr>
          <w:b/>
          <w:bCs/>
          <w:sz w:val="28"/>
          <w:szCs w:val="28"/>
        </w:rPr>
      </w:pPr>
    </w:p>
    <w:p w:rsidR="00DC367F" w:rsidRDefault="00DC367F" w:rsidP="00916D79">
      <w:pPr>
        <w:autoSpaceDE w:val="0"/>
        <w:autoSpaceDN w:val="0"/>
        <w:adjustRightInd w:val="0"/>
        <w:spacing w:line="276" w:lineRule="auto"/>
        <w:rPr>
          <w:bCs/>
          <w:color w:val="000000" w:themeColor="text1"/>
        </w:rPr>
      </w:pPr>
      <w:r>
        <w:rPr>
          <w:bCs/>
          <w:color w:val="000000" w:themeColor="text1"/>
        </w:rPr>
        <w:t xml:space="preserve">Společenství proti šikaně: </w:t>
      </w:r>
      <w:r>
        <w:rPr>
          <w:bCs/>
          <w:color w:val="4F81BD" w:themeColor="accent1"/>
        </w:rPr>
        <w:t>www.sikana.org</w:t>
      </w:r>
    </w:p>
    <w:p w:rsidR="00DC367F" w:rsidRDefault="00DC367F" w:rsidP="00916D79">
      <w:pPr>
        <w:autoSpaceDE w:val="0"/>
        <w:autoSpaceDN w:val="0"/>
        <w:adjustRightInd w:val="0"/>
        <w:spacing w:line="276" w:lineRule="auto"/>
        <w:rPr>
          <w:bCs/>
          <w:color w:val="4F81BD" w:themeColor="accent1"/>
        </w:rPr>
      </w:pPr>
      <w:r>
        <w:rPr>
          <w:bCs/>
          <w:color w:val="000000" w:themeColor="text1"/>
        </w:rPr>
        <w:t>E-</w:t>
      </w:r>
      <w:proofErr w:type="spellStart"/>
      <w:r>
        <w:rPr>
          <w:bCs/>
          <w:color w:val="000000" w:themeColor="text1"/>
        </w:rPr>
        <w:t>Nebezpeci</w:t>
      </w:r>
      <w:proofErr w:type="spellEnd"/>
      <w:r>
        <w:rPr>
          <w:bCs/>
          <w:color w:val="000000" w:themeColor="text1"/>
        </w:rPr>
        <w:t xml:space="preserve"> pro učitel</w:t>
      </w:r>
      <w:r>
        <w:rPr>
          <w:bCs/>
        </w:rPr>
        <w:t xml:space="preserve">e: </w:t>
      </w:r>
      <w:r>
        <w:rPr>
          <w:bCs/>
          <w:color w:val="4F81BD" w:themeColor="accent1"/>
        </w:rPr>
        <w:t xml:space="preserve">www.e-nebezpeci.cz </w:t>
      </w:r>
    </w:p>
    <w:p w:rsidR="00DC367F" w:rsidRDefault="00DC367F" w:rsidP="00916D79">
      <w:pPr>
        <w:autoSpaceDE w:val="0"/>
        <w:autoSpaceDN w:val="0"/>
        <w:adjustRightInd w:val="0"/>
        <w:spacing w:line="276" w:lineRule="auto"/>
        <w:rPr>
          <w:bCs/>
          <w:color w:val="000000" w:themeColor="text1"/>
        </w:rPr>
      </w:pPr>
      <w:r>
        <w:rPr>
          <w:bCs/>
          <w:color w:val="000000" w:themeColor="text1"/>
        </w:rPr>
        <w:t xml:space="preserve">Národní centrum bezpečnějšího internetu: </w:t>
      </w:r>
      <w:r>
        <w:rPr>
          <w:bCs/>
          <w:color w:val="4F81BD" w:themeColor="accent1"/>
        </w:rPr>
        <w:t>www.ncbi.cz</w:t>
      </w:r>
    </w:p>
    <w:p w:rsidR="00DC367F" w:rsidRDefault="00DC367F" w:rsidP="00916D79">
      <w:pPr>
        <w:autoSpaceDE w:val="0"/>
        <w:autoSpaceDN w:val="0"/>
        <w:adjustRightInd w:val="0"/>
        <w:spacing w:line="276" w:lineRule="auto"/>
        <w:rPr>
          <w:bCs/>
          <w:color w:val="4F81BD" w:themeColor="accent1"/>
        </w:rPr>
      </w:pPr>
      <w:r>
        <w:rPr>
          <w:bCs/>
          <w:color w:val="000000" w:themeColor="text1"/>
        </w:rPr>
        <w:t>Sdružení Linka bezpečí (116 111</w:t>
      </w:r>
      <w:r>
        <w:rPr>
          <w:bCs/>
        </w:rPr>
        <w:t>):</w:t>
      </w:r>
      <w:r>
        <w:rPr>
          <w:bCs/>
          <w:color w:val="4F81BD" w:themeColor="accent1"/>
        </w:rPr>
        <w:t xml:space="preserve"> www.linkabezpeci.cz</w:t>
      </w:r>
    </w:p>
    <w:p w:rsidR="00DC367F" w:rsidRDefault="00DC367F" w:rsidP="00916D79">
      <w:pPr>
        <w:autoSpaceDE w:val="0"/>
        <w:autoSpaceDN w:val="0"/>
        <w:adjustRightInd w:val="0"/>
        <w:spacing w:line="276" w:lineRule="auto"/>
        <w:rPr>
          <w:bCs/>
          <w:color w:val="000000" w:themeColor="text1"/>
        </w:rPr>
      </w:pPr>
      <w:r>
        <w:rPr>
          <w:bCs/>
          <w:color w:val="000000" w:themeColor="text1"/>
        </w:rPr>
        <w:t xml:space="preserve">Poradna webu Minimalizace šikany: </w:t>
      </w:r>
      <w:r>
        <w:rPr>
          <w:bCs/>
          <w:color w:val="4F81BD" w:themeColor="accent1"/>
        </w:rPr>
        <w:t>www.minimalizacesikany.cz</w:t>
      </w:r>
    </w:p>
    <w:p w:rsidR="00DC367F" w:rsidRDefault="00DC367F" w:rsidP="00916D79">
      <w:pPr>
        <w:autoSpaceDE w:val="0"/>
        <w:autoSpaceDN w:val="0"/>
        <w:adjustRightInd w:val="0"/>
        <w:spacing w:line="276" w:lineRule="auto"/>
        <w:rPr>
          <w:bCs/>
          <w:color w:val="4F81BD" w:themeColor="accent1"/>
        </w:rPr>
      </w:pPr>
      <w:r>
        <w:rPr>
          <w:bCs/>
          <w:color w:val="000000" w:themeColor="text1"/>
        </w:rPr>
        <w:t xml:space="preserve">Internet poradna: </w:t>
      </w:r>
      <w:r>
        <w:rPr>
          <w:bCs/>
          <w:color w:val="4F81BD" w:themeColor="accent1"/>
        </w:rPr>
        <w:t>www.internetporadna.cz</w:t>
      </w:r>
    </w:p>
    <w:p w:rsidR="00DC367F" w:rsidRDefault="00DC367F" w:rsidP="00916D79">
      <w:pPr>
        <w:autoSpaceDE w:val="0"/>
        <w:autoSpaceDN w:val="0"/>
        <w:adjustRightInd w:val="0"/>
        <w:spacing w:line="276" w:lineRule="auto"/>
        <w:rPr>
          <w:bCs/>
          <w:color w:val="000000" w:themeColor="text1"/>
        </w:rPr>
      </w:pPr>
      <w:r>
        <w:rPr>
          <w:bCs/>
          <w:color w:val="000000" w:themeColor="text1"/>
        </w:rPr>
        <w:t xml:space="preserve">Kontaktní centrum, které přijímá hlášení, týkající se nezákonného a nevhodného obsahu internetu: </w:t>
      </w:r>
      <w:proofErr w:type="gramStart"/>
      <w:r>
        <w:rPr>
          <w:bCs/>
          <w:color w:val="4F81BD" w:themeColor="accent1"/>
        </w:rPr>
        <w:t>www.Horka-linka</w:t>
      </w:r>
      <w:proofErr w:type="gramEnd"/>
      <w:r>
        <w:rPr>
          <w:bCs/>
          <w:color w:val="4F81BD" w:themeColor="accent1"/>
        </w:rPr>
        <w:t>.cz</w:t>
      </w:r>
    </w:p>
    <w:p w:rsidR="00DC367F" w:rsidRDefault="00DC367F" w:rsidP="00916D79">
      <w:pPr>
        <w:autoSpaceDE w:val="0"/>
        <w:autoSpaceDN w:val="0"/>
        <w:adjustRightInd w:val="0"/>
        <w:spacing w:line="276" w:lineRule="auto"/>
        <w:rPr>
          <w:bCs/>
          <w:color w:val="000000" w:themeColor="text1"/>
        </w:rPr>
      </w:pPr>
      <w:r>
        <w:rPr>
          <w:bCs/>
          <w:color w:val="000000" w:themeColor="text1"/>
        </w:rPr>
        <w:t>Poradna E-</w:t>
      </w:r>
      <w:proofErr w:type="spellStart"/>
      <w:r>
        <w:rPr>
          <w:bCs/>
          <w:color w:val="000000" w:themeColor="text1"/>
        </w:rPr>
        <w:t>Bezpeci</w:t>
      </w:r>
      <w:proofErr w:type="spellEnd"/>
      <w:r>
        <w:rPr>
          <w:bCs/>
          <w:color w:val="000000" w:themeColor="text1"/>
        </w:rPr>
        <w:t xml:space="preserve"> - poradenská linka zaměřená na prevenci rizikového chování na Internetu:</w:t>
      </w:r>
    </w:p>
    <w:p w:rsidR="00DC367F" w:rsidRDefault="00DC367F" w:rsidP="00916D79">
      <w:pPr>
        <w:autoSpaceDE w:val="0"/>
        <w:autoSpaceDN w:val="0"/>
        <w:adjustRightInd w:val="0"/>
        <w:spacing w:line="276" w:lineRule="auto"/>
        <w:rPr>
          <w:bCs/>
          <w:color w:val="4F81BD" w:themeColor="accent1"/>
        </w:rPr>
      </w:pPr>
      <w:r>
        <w:rPr>
          <w:bCs/>
          <w:color w:val="4F81BD" w:themeColor="accent1"/>
        </w:rPr>
        <w:t>www.napisnam.cz</w:t>
      </w: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C32914" w:rsidRDefault="00C32914" w:rsidP="00DC367F">
      <w:pPr>
        <w:autoSpaceDE w:val="0"/>
        <w:autoSpaceDN w:val="0"/>
        <w:adjustRightInd w:val="0"/>
        <w:rPr>
          <w:b/>
          <w:bCs/>
          <w:color w:val="0000FF"/>
          <w:sz w:val="28"/>
          <w:szCs w:val="28"/>
        </w:rPr>
      </w:pPr>
      <w:bookmarkStart w:id="0" w:name="_Hlk495245573"/>
    </w:p>
    <w:p w:rsidR="00916D79" w:rsidRDefault="00916D79" w:rsidP="00DC367F">
      <w:pPr>
        <w:autoSpaceDE w:val="0"/>
        <w:autoSpaceDN w:val="0"/>
        <w:adjustRightInd w:val="0"/>
        <w:rPr>
          <w:b/>
          <w:bCs/>
          <w:color w:val="0000FF"/>
          <w:sz w:val="28"/>
          <w:szCs w:val="28"/>
        </w:rPr>
      </w:pPr>
    </w:p>
    <w:p w:rsidR="00916D79" w:rsidRDefault="00916D79"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r>
        <w:rPr>
          <w:b/>
          <w:bCs/>
          <w:color w:val="0000FF"/>
          <w:sz w:val="28"/>
          <w:szCs w:val="28"/>
        </w:rPr>
        <w:lastRenderedPageBreak/>
        <w:t xml:space="preserve">Příloha č. </w:t>
      </w:r>
      <w:r w:rsidR="00047D48">
        <w:rPr>
          <w:b/>
          <w:bCs/>
          <w:color w:val="0000FF"/>
          <w:sz w:val="28"/>
          <w:szCs w:val="28"/>
        </w:rPr>
        <w:t>8</w:t>
      </w: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r>
        <w:rPr>
          <w:b/>
          <w:bCs/>
          <w:color w:val="0000FF"/>
          <w:sz w:val="28"/>
          <w:szCs w:val="28"/>
        </w:rPr>
        <w:t>Postup školy při výskytu a konzumaci tabákových výrobků ve škole</w:t>
      </w:r>
    </w:p>
    <w:bookmarkEnd w:id="0"/>
    <w:p w:rsidR="00DC367F" w:rsidRDefault="00DC367F" w:rsidP="00DC367F">
      <w:pPr>
        <w:jc w:val="both"/>
        <w:rPr>
          <w:color w:val="FFC000"/>
          <w:sz w:val="28"/>
        </w:rPr>
      </w:pPr>
    </w:p>
    <w:p w:rsidR="00DC367F" w:rsidRDefault="00DC367F" w:rsidP="00F8795F">
      <w:pPr>
        <w:spacing w:before="100" w:beforeAutospacing="1" w:after="100" w:afterAutospacing="1" w:line="276" w:lineRule="auto"/>
        <w:jc w:val="both"/>
      </w:pPr>
      <w:r>
        <w:t>Jak řešit případy související s užíváním návykových látek v prostředí škol a školských zařízení - D</w:t>
      </w:r>
      <w:r w:rsidR="00F8795F">
        <w:t xml:space="preserve">okument MŠMT </w:t>
      </w:r>
      <w:proofErr w:type="gramStart"/>
      <w:r w:rsidR="00F8795F">
        <w:t>č.j.</w:t>
      </w:r>
      <w:proofErr w:type="gramEnd"/>
      <w:r w:rsidR="00F8795F">
        <w:t xml:space="preserve"> 21291/2010-28.</w:t>
      </w:r>
    </w:p>
    <w:p w:rsidR="00DC367F" w:rsidRDefault="00DC367F" w:rsidP="00F8795F">
      <w:pPr>
        <w:spacing w:line="276" w:lineRule="auto"/>
        <w:jc w:val="both"/>
        <w:rPr>
          <w:color w:val="FFC000"/>
          <w:sz w:val="28"/>
        </w:rPr>
      </w:pPr>
    </w:p>
    <w:p w:rsidR="00DC367F" w:rsidRDefault="00DC367F" w:rsidP="00F8795F">
      <w:pPr>
        <w:pStyle w:val="Text-odsazen"/>
        <w:spacing w:line="276" w:lineRule="auto"/>
        <w:jc w:val="both"/>
        <w:rPr>
          <w:lang w:val="cs-CZ"/>
        </w:rPr>
      </w:pPr>
      <w:r>
        <w:rPr>
          <w:lang w:val="cs-CZ"/>
        </w:rPr>
        <w:t>Ve vnitřních i vnějších prostorách všech typů škol je zakázáno kouřit. Kouřit zde nesmějí žádné osoby a není možné ani zřizovat kuřárny nebo místa pro kouření vyhrazená.</w:t>
      </w:r>
    </w:p>
    <w:p w:rsidR="00DC367F" w:rsidRDefault="00DC367F" w:rsidP="00F8795F">
      <w:pPr>
        <w:pStyle w:val="Text-odsazen"/>
        <w:numPr>
          <w:ilvl w:val="0"/>
          <w:numId w:val="16"/>
        </w:numPr>
        <w:spacing w:line="276" w:lineRule="auto"/>
        <w:jc w:val="both"/>
        <w:rPr>
          <w:lang w:val="cs-CZ"/>
        </w:rPr>
      </w:pPr>
      <w:r>
        <w:rPr>
          <w:lang w:val="cs-CZ"/>
        </w:rPr>
        <w:t xml:space="preserve">Prostory školy je třeba označit viditelným textem doplněným grafickou značkou zákazu kouření. Takto je třeba označit vnitřní i vnější prostory. </w:t>
      </w:r>
    </w:p>
    <w:p w:rsidR="00DC367F" w:rsidRDefault="00DC367F" w:rsidP="00F8795F">
      <w:pPr>
        <w:pStyle w:val="Text-odsazen"/>
        <w:numPr>
          <w:ilvl w:val="0"/>
          <w:numId w:val="16"/>
        </w:numPr>
        <w:spacing w:line="276" w:lineRule="auto"/>
        <w:jc w:val="both"/>
        <w:rPr>
          <w:lang w:val="cs-CZ"/>
        </w:rPr>
      </w:pPr>
      <w:r>
        <w:rPr>
          <w:lang w:val="cs-CZ"/>
        </w:rPr>
        <w:t xml:space="preserve">Školním řádem je nutné kouření v prostorách školy zakázat </w:t>
      </w:r>
    </w:p>
    <w:p w:rsidR="00DC367F" w:rsidRDefault="00DC367F" w:rsidP="00F8795F">
      <w:pPr>
        <w:pStyle w:val="Text-odsazen"/>
        <w:numPr>
          <w:ilvl w:val="0"/>
          <w:numId w:val="17"/>
        </w:numPr>
        <w:spacing w:line="276" w:lineRule="auto"/>
        <w:jc w:val="both"/>
        <w:rPr>
          <w:lang w:val="cs-CZ"/>
        </w:rPr>
      </w:pPr>
      <w:r>
        <w:rPr>
          <w:lang w:val="cs-CZ"/>
        </w:rPr>
        <w:t>V případě, kdy je žák přistižen při konzumaci tabákových výrobků v prostorách školy nebo v době školního vyučování, či v rámci akcí školou pořádaných, je primárně nutné mu v další konzumaci zabránit.</w:t>
      </w:r>
    </w:p>
    <w:p w:rsidR="00DC367F" w:rsidRDefault="00DC367F" w:rsidP="00F8795F">
      <w:pPr>
        <w:pStyle w:val="Text-odsazen"/>
        <w:numPr>
          <w:ilvl w:val="0"/>
          <w:numId w:val="17"/>
        </w:numPr>
        <w:spacing w:line="276" w:lineRule="auto"/>
        <w:jc w:val="both"/>
        <w:rPr>
          <w:lang w:val="cs-CZ"/>
        </w:rPr>
      </w:pPr>
      <w:r>
        <w:rPr>
          <w:lang w:val="cs-CZ"/>
        </w:rPr>
        <w:t>Tabákový výrobek je třeba žákovi odebrat a zajistit, aby nemohl v konzumaci pokračovat.</w:t>
      </w:r>
    </w:p>
    <w:p w:rsidR="00DC367F" w:rsidRDefault="00DC367F" w:rsidP="00F8795F">
      <w:pPr>
        <w:pStyle w:val="Text-odsazen"/>
        <w:numPr>
          <w:ilvl w:val="0"/>
          <w:numId w:val="17"/>
        </w:numPr>
        <w:spacing w:line="276" w:lineRule="auto"/>
        <w:jc w:val="both"/>
        <w:rPr>
          <w:lang w:val="cs-CZ"/>
        </w:rPr>
      </w:pPr>
      <w:r>
        <w:rPr>
          <w:lang w:val="cs-CZ"/>
        </w:rPr>
        <w:t>Pedagogický pracovník dále postupuje následovně: o události sepíše stručný záznam s vyjádřením žáka, (zejména odkud, od koho má tabákový výrobek), který založí školní metodik prevence do své agendy.</w:t>
      </w:r>
    </w:p>
    <w:p w:rsidR="00DC367F" w:rsidRDefault="00DC367F" w:rsidP="00F8795F">
      <w:pPr>
        <w:pStyle w:val="Text-odsazen"/>
        <w:numPr>
          <w:ilvl w:val="0"/>
          <w:numId w:val="17"/>
        </w:numPr>
        <w:spacing w:line="276" w:lineRule="auto"/>
        <w:jc w:val="both"/>
        <w:rPr>
          <w:lang w:val="cs-CZ"/>
        </w:rPr>
      </w:pPr>
      <w:r>
        <w:rPr>
          <w:lang w:val="cs-CZ"/>
        </w:rPr>
        <w:t>V případě porušení zákazu kouření informuje třídní učitel zákonného zástupce nezletilého žáka.</w:t>
      </w:r>
    </w:p>
    <w:p w:rsidR="00DC367F" w:rsidRDefault="00DC367F" w:rsidP="00F8795F">
      <w:pPr>
        <w:pStyle w:val="Text-odsazen"/>
        <w:numPr>
          <w:ilvl w:val="0"/>
          <w:numId w:val="17"/>
        </w:numPr>
        <w:spacing w:line="276" w:lineRule="auto"/>
        <w:jc w:val="both"/>
        <w:rPr>
          <w:lang w:val="cs-CZ"/>
        </w:rPr>
      </w:pPr>
      <w:r>
        <w:rPr>
          <w:lang w:val="cs-CZ"/>
        </w:rPr>
        <w:t>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DC367F" w:rsidRDefault="00DC367F" w:rsidP="00F8795F">
      <w:pPr>
        <w:spacing w:line="276" w:lineRule="auto"/>
        <w:jc w:val="both"/>
        <w:rPr>
          <w:color w:val="FF0000"/>
          <w:sz w:val="28"/>
        </w:rPr>
      </w:pPr>
    </w:p>
    <w:p w:rsidR="00DC367F" w:rsidRDefault="00DC367F" w:rsidP="00F8795F">
      <w:pPr>
        <w:spacing w:line="276" w:lineRule="auto"/>
        <w:jc w:val="both"/>
        <w:rPr>
          <w:color w:val="FFC000"/>
          <w:sz w:val="28"/>
        </w:rPr>
      </w:pPr>
    </w:p>
    <w:p w:rsidR="00DC367F" w:rsidRDefault="00DC367F" w:rsidP="00DC367F">
      <w:pPr>
        <w:rPr>
          <w:color w:val="FFC000"/>
          <w:sz w:val="28"/>
        </w:rPr>
      </w:pPr>
    </w:p>
    <w:p w:rsidR="00DC367F" w:rsidRDefault="00DC367F" w:rsidP="00DC367F">
      <w:pPr>
        <w:rPr>
          <w:color w:val="FFC000"/>
          <w:sz w:val="28"/>
        </w:rPr>
      </w:pPr>
    </w:p>
    <w:p w:rsidR="00DC367F" w:rsidRDefault="00DC367F" w:rsidP="00DC367F">
      <w:pPr>
        <w:rPr>
          <w:color w:val="FFC000"/>
          <w:sz w:val="28"/>
        </w:rPr>
      </w:pPr>
    </w:p>
    <w:p w:rsidR="00DC367F" w:rsidRDefault="00DC367F" w:rsidP="00DC367F">
      <w:pPr>
        <w:rPr>
          <w:color w:val="FFC000"/>
          <w:sz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p>
    <w:p w:rsidR="00C32914" w:rsidRDefault="00C32914" w:rsidP="00DC367F">
      <w:pPr>
        <w:autoSpaceDE w:val="0"/>
        <w:autoSpaceDN w:val="0"/>
        <w:adjustRightInd w:val="0"/>
        <w:rPr>
          <w:b/>
          <w:bCs/>
          <w:color w:val="0000FF"/>
          <w:sz w:val="28"/>
          <w:szCs w:val="28"/>
        </w:rPr>
      </w:pPr>
    </w:p>
    <w:p w:rsidR="00F8795F" w:rsidRDefault="00F8795F" w:rsidP="00DC367F">
      <w:pPr>
        <w:autoSpaceDE w:val="0"/>
        <w:autoSpaceDN w:val="0"/>
        <w:adjustRightInd w:val="0"/>
        <w:rPr>
          <w:b/>
          <w:bCs/>
          <w:color w:val="0000FF"/>
          <w:sz w:val="28"/>
          <w:szCs w:val="28"/>
        </w:rPr>
      </w:pPr>
    </w:p>
    <w:p w:rsidR="00F8795F" w:rsidRDefault="00F8795F" w:rsidP="00DC367F">
      <w:pPr>
        <w:autoSpaceDE w:val="0"/>
        <w:autoSpaceDN w:val="0"/>
        <w:adjustRightInd w:val="0"/>
        <w:rPr>
          <w:b/>
          <w:bCs/>
          <w:color w:val="0000FF"/>
          <w:sz w:val="28"/>
          <w:szCs w:val="28"/>
        </w:rPr>
      </w:pPr>
    </w:p>
    <w:p w:rsidR="00F8795F" w:rsidRDefault="00F8795F" w:rsidP="00DC367F">
      <w:pPr>
        <w:autoSpaceDE w:val="0"/>
        <w:autoSpaceDN w:val="0"/>
        <w:adjustRightInd w:val="0"/>
        <w:rPr>
          <w:b/>
          <w:bCs/>
          <w:color w:val="0000FF"/>
          <w:sz w:val="28"/>
          <w:szCs w:val="28"/>
        </w:rPr>
      </w:pPr>
    </w:p>
    <w:p w:rsidR="00F8795F" w:rsidRDefault="00F8795F" w:rsidP="00DC367F">
      <w:pPr>
        <w:autoSpaceDE w:val="0"/>
        <w:autoSpaceDN w:val="0"/>
        <w:adjustRightInd w:val="0"/>
        <w:rPr>
          <w:b/>
          <w:bCs/>
          <w:color w:val="0000FF"/>
          <w:sz w:val="28"/>
          <w:szCs w:val="28"/>
        </w:rPr>
      </w:pPr>
    </w:p>
    <w:p w:rsidR="00DC367F" w:rsidRDefault="00DC367F" w:rsidP="00DC367F">
      <w:pPr>
        <w:autoSpaceDE w:val="0"/>
        <w:autoSpaceDN w:val="0"/>
        <w:adjustRightInd w:val="0"/>
        <w:rPr>
          <w:b/>
          <w:bCs/>
          <w:color w:val="0000FF"/>
          <w:sz w:val="28"/>
          <w:szCs w:val="28"/>
        </w:rPr>
      </w:pPr>
      <w:r>
        <w:rPr>
          <w:b/>
          <w:bCs/>
          <w:color w:val="0000FF"/>
          <w:sz w:val="28"/>
          <w:szCs w:val="28"/>
        </w:rPr>
        <w:lastRenderedPageBreak/>
        <w:t xml:space="preserve">Příloha č. </w:t>
      </w:r>
      <w:r w:rsidR="00047D48">
        <w:rPr>
          <w:b/>
          <w:bCs/>
          <w:color w:val="0000FF"/>
          <w:sz w:val="28"/>
          <w:szCs w:val="28"/>
        </w:rPr>
        <w:t>9</w:t>
      </w:r>
    </w:p>
    <w:p w:rsidR="00DC367F" w:rsidRDefault="00DC367F" w:rsidP="00DC367F"/>
    <w:p w:rsidR="00DC367F" w:rsidRDefault="00DC367F" w:rsidP="00DC367F"/>
    <w:p w:rsidR="00DC367F" w:rsidRDefault="00DC367F" w:rsidP="00DC367F">
      <w:pPr>
        <w:pStyle w:val="Zkladntext"/>
      </w:pPr>
    </w:p>
    <w:p w:rsidR="00DC367F" w:rsidRDefault="00DC367F" w:rsidP="00DC367F">
      <w:pPr>
        <w:pStyle w:val="Zkladntext"/>
        <w:rPr>
          <w:b/>
          <w:sz w:val="32"/>
        </w:rPr>
      </w:pPr>
      <w:r>
        <w:rPr>
          <w:b/>
          <w:sz w:val="32"/>
        </w:rPr>
        <w:t>PROHLÁŠENÍ</w:t>
      </w:r>
    </w:p>
    <w:p w:rsidR="00DC367F" w:rsidRDefault="00DC367F" w:rsidP="00DC367F">
      <w:pPr>
        <w:pStyle w:val="Zkladntext"/>
      </w:pPr>
    </w:p>
    <w:p w:rsidR="00DC367F" w:rsidRDefault="00DC367F" w:rsidP="00DC367F">
      <w:pPr>
        <w:pStyle w:val="Zkladntext"/>
      </w:pPr>
    </w:p>
    <w:p w:rsidR="00DC367F" w:rsidRDefault="00DC367F" w:rsidP="00F8795F">
      <w:pPr>
        <w:pStyle w:val="Zkladntext"/>
        <w:spacing w:line="276" w:lineRule="auto"/>
        <w:jc w:val="both"/>
      </w:pPr>
      <w:r>
        <w:t xml:space="preserve">Souhlasné prohlášení zákonného zástupce k možnosti testování přítomnosti návykových látek v lidském organismu v průběhu školního </w:t>
      </w:r>
      <w:proofErr w:type="gramStart"/>
      <w:r>
        <w:t>roku  …</w:t>
      </w:r>
      <w:proofErr w:type="gramEnd"/>
      <w:r>
        <w:t>……….</w:t>
      </w:r>
    </w:p>
    <w:p w:rsidR="00DC367F" w:rsidRDefault="00DC367F" w:rsidP="00F8795F">
      <w:pPr>
        <w:spacing w:line="276" w:lineRule="auto"/>
        <w:jc w:val="both"/>
      </w:pPr>
    </w:p>
    <w:p w:rsidR="00DC367F" w:rsidRDefault="00DC367F" w:rsidP="00F8795F">
      <w:pPr>
        <w:spacing w:line="276" w:lineRule="auto"/>
        <w:jc w:val="both"/>
      </w:pPr>
    </w:p>
    <w:p w:rsidR="00DC367F" w:rsidRDefault="00DC367F" w:rsidP="00F8795F">
      <w:pPr>
        <w:spacing w:line="276" w:lineRule="auto"/>
        <w:jc w:val="both"/>
      </w:pPr>
      <w:r>
        <w:t>Způsob testování:</w:t>
      </w:r>
    </w:p>
    <w:p w:rsidR="00DC367F" w:rsidRDefault="00DC367F" w:rsidP="00F8795F">
      <w:pPr>
        <w:spacing w:line="276" w:lineRule="auto"/>
        <w:jc w:val="both"/>
        <w:rPr>
          <w:b/>
        </w:rPr>
      </w:pPr>
      <w:r>
        <w:t xml:space="preserve">Testování na přítomnost </w:t>
      </w:r>
      <w:r>
        <w:rPr>
          <w:b/>
        </w:rPr>
        <w:t>alkoholu pomocí dechové zkoušky</w:t>
      </w:r>
      <w:r>
        <w:t xml:space="preserve">, v případě přítomnosti </w:t>
      </w:r>
      <w:r>
        <w:rPr>
          <w:b/>
        </w:rPr>
        <w:t>OPL, pomocí zkoušky ze slin.</w:t>
      </w:r>
    </w:p>
    <w:p w:rsidR="00DC367F" w:rsidRDefault="00DC367F" w:rsidP="00F8795F">
      <w:pPr>
        <w:spacing w:line="276" w:lineRule="auto"/>
        <w:jc w:val="both"/>
      </w:pPr>
    </w:p>
    <w:p w:rsidR="00DC367F" w:rsidRDefault="00DC367F" w:rsidP="00F8795F">
      <w:pPr>
        <w:spacing w:line="276" w:lineRule="auto"/>
        <w:jc w:val="both"/>
      </w:pPr>
    </w:p>
    <w:p w:rsidR="00DC367F" w:rsidRDefault="00DC367F" w:rsidP="00F8795F">
      <w:pPr>
        <w:spacing w:line="276" w:lineRule="auto"/>
        <w:jc w:val="both"/>
      </w:pPr>
      <w:r>
        <w:rPr>
          <w:b/>
        </w:rPr>
        <w:t>Jméno žáka/studenta</w:t>
      </w:r>
      <w:r>
        <w:t xml:space="preserve">  ………………………………………………</w:t>
      </w:r>
    </w:p>
    <w:p w:rsidR="00DC367F" w:rsidRDefault="00DC367F" w:rsidP="00F8795F">
      <w:pPr>
        <w:spacing w:line="276" w:lineRule="auto"/>
        <w:jc w:val="both"/>
      </w:pPr>
    </w:p>
    <w:p w:rsidR="00DC367F" w:rsidRDefault="00DC367F" w:rsidP="00F8795F">
      <w:pPr>
        <w:spacing w:line="276" w:lineRule="auto"/>
        <w:jc w:val="both"/>
      </w:pPr>
    </w:p>
    <w:p w:rsidR="00DC367F" w:rsidRDefault="00DC367F" w:rsidP="00F8795F">
      <w:pPr>
        <w:spacing w:line="276" w:lineRule="auto"/>
        <w:jc w:val="both"/>
      </w:pPr>
      <w:r>
        <w:t xml:space="preserve">Souhlasím s možností orientačního testování přítomnosti návykových látek v organismu mého syna/dcery, </w:t>
      </w:r>
      <w:r>
        <w:rPr>
          <w:b/>
        </w:rPr>
        <w:t>existuje-li důvodné podezření z požití návykové látky a možného ohrožení jeho/jejího zdraví</w:t>
      </w:r>
      <w:r>
        <w:t>.</w:t>
      </w:r>
    </w:p>
    <w:p w:rsidR="00DC367F" w:rsidRDefault="00DC367F" w:rsidP="00F8795F">
      <w:pPr>
        <w:spacing w:line="276" w:lineRule="auto"/>
        <w:jc w:val="both"/>
      </w:pPr>
    </w:p>
    <w:p w:rsidR="00DC367F" w:rsidRDefault="00DC367F" w:rsidP="00F8795F">
      <w:pPr>
        <w:spacing w:line="276" w:lineRule="auto"/>
        <w:jc w:val="both"/>
      </w:pPr>
    </w:p>
    <w:p w:rsidR="00DC367F" w:rsidRDefault="00DC367F" w:rsidP="00F8795F">
      <w:pPr>
        <w:spacing w:line="276" w:lineRule="auto"/>
        <w:jc w:val="both"/>
      </w:pPr>
    </w:p>
    <w:p w:rsidR="00DC367F" w:rsidRDefault="00DC367F" w:rsidP="00F8795F">
      <w:pPr>
        <w:spacing w:line="276" w:lineRule="auto"/>
        <w:jc w:val="both"/>
      </w:pPr>
      <w:r>
        <w:t>V …………</w:t>
      </w:r>
      <w:proofErr w:type="gramStart"/>
      <w:r>
        <w:t>…..  dne</w:t>
      </w:r>
      <w:proofErr w:type="gramEnd"/>
      <w:r>
        <w:t xml:space="preserve"> …………. </w:t>
      </w:r>
      <w:r>
        <w:tab/>
      </w:r>
      <w:r>
        <w:tab/>
      </w:r>
      <w:r>
        <w:tab/>
      </w:r>
      <w:r>
        <w:rPr>
          <w:b/>
        </w:rPr>
        <w:t>………………………………</w:t>
      </w:r>
    </w:p>
    <w:p w:rsidR="00DC367F" w:rsidRDefault="00DC367F" w:rsidP="00F8795F">
      <w:pPr>
        <w:spacing w:line="276" w:lineRule="auto"/>
        <w:ind w:left="4248" w:firstLine="708"/>
        <w:jc w:val="both"/>
      </w:pPr>
      <w:r>
        <w:rPr>
          <w:b/>
        </w:rPr>
        <w:t xml:space="preserve"> podpis zákonného zástupce</w:t>
      </w:r>
    </w:p>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 w:rsidR="00DC367F" w:rsidRDefault="00DC367F" w:rsidP="00DC367F">
      <w:pPr>
        <w:autoSpaceDE w:val="0"/>
        <w:autoSpaceDN w:val="0"/>
        <w:adjustRightInd w:val="0"/>
        <w:rPr>
          <w:b/>
          <w:bCs/>
          <w:color w:val="0000FF"/>
          <w:sz w:val="28"/>
          <w:szCs w:val="28"/>
        </w:rPr>
      </w:pPr>
      <w:r>
        <w:rPr>
          <w:b/>
          <w:bCs/>
          <w:color w:val="0000FF"/>
          <w:sz w:val="28"/>
          <w:szCs w:val="28"/>
        </w:rPr>
        <w:lastRenderedPageBreak/>
        <w:t>Příloha č. 1</w:t>
      </w:r>
      <w:r w:rsidR="00047D48">
        <w:rPr>
          <w:b/>
          <w:bCs/>
          <w:color w:val="0000FF"/>
          <w:sz w:val="28"/>
          <w:szCs w:val="28"/>
        </w:rPr>
        <w:t>0</w:t>
      </w:r>
    </w:p>
    <w:p w:rsidR="00DC367F" w:rsidRDefault="00DC367F" w:rsidP="00DC367F">
      <w:pPr>
        <w:spacing w:after="200" w:line="276" w:lineRule="auto"/>
        <w:rPr>
          <w:rFonts w:eastAsiaTheme="minorHAnsi"/>
          <w:b/>
          <w:color w:val="0070C0"/>
          <w:sz w:val="28"/>
          <w:szCs w:val="28"/>
          <w:lang w:eastAsia="en-US"/>
        </w:rPr>
      </w:pPr>
    </w:p>
    <w:p w:rsidR="00DC367F" w:rsidRDefault="00DC367F" w:rsidP="00DC367F">
      <w:pPr>
        <w:spacing w:after="200" w:line="276" w:lineRule="auto"/>
        <w:rPr>
          <w:rFonts w:eastAsiaTheme="minorHAnsi"/>
          <w:b/>
          <w:sz w:val="32"/>
          <w:szCs w:val="32"/>
          <w:lang w:eastAsia="en-US"/>
        </w:rPr>
      </w:pPr>
      <w:r>
        <w:rPr>
          <w:rFonts w:eastAsiaTheme="minorHAnsi"/>
          <w:b/>
          <w:sz w:val="32"/>
          <w:szCs w:val="32"/>
          <w:lang w:eastAsia="en-US"/>
        </w:rPr>
        <w:t>Syndrom týraného, zneužívaného a zanedbávaného dítěte – syndrom CAN</w:t>
      </w:r>
    </w:p>
    <w:p w:rsidR="00DC367F" w:rsidRPr="00F8795F" w:rsidRDefault="00DC367F" w:rsidP="00F8795F">
      <w:pPr>
        <w:spacing w:before="100" w:beforeAutospacing="1" w:after="100" w:afterAutospacing="1" w:line="276" w:lineRule="auto"/>
        <w:jc w:val="both"/>
      </w:pPr>
      <w:r w:rsidRPr="00F8795F">
        <w:rPr>
          <w:b/>
          <w:bCs/>
        </w:rPr>
        <w:t>Syndrom týraného, zneužívaného a zanedbávaného dítěte</w:t>
      </w:r>
      <w:r w:rsidRPr="00F8795F">
        <w:t xml:space="preserve"> (syndrom „CAN“ = </w:t>
      </w:r>
      <w:proofErr w:type="spellStart"/>
      <w:r w:rsidRPr="00F8795F">
        <w:t>Child</w:t>
      </w:r>
      <w:proofErr w:type="spellEnd"/>
      <w:r w:rsidRPr="00F8795F">
        <w:t xml:space="preserve"> abuse and </w:t>
      </w:r>
      <w:proofErr w:type="spellStart"/>
      <w:r w:rsidRPr="00F8795F">
        <w:t>neglect</w:t>
      </w:r>
      <w:proofErr w:type="spellEnd"/>
      <w:r w:rsidRPr="00F8795F">
        <w:t xml:space="preserve">) lze definovat jako soubor nepříznivých příznaků v nejrůznějších oblastech stavu, vývoje dítěte a jeho postavení ve společnosti a zároveň v rodině. Vzniká převážně úmyslným ubližováním dítěti, které je nejčastěji způsobeno jeho nejbližšími vychovateli, hlavně rodiči. Extrémní podobou CAN je smrt dítěte. </w:t>
      </w:r>
    </w:p>
    <w:p w:rsidR="00DC367F" w:rsidRPr="00F8795F" w:rsidRDefault="00DC367F" w:rsidP="00F8795F">
      <w:pPr>
        <w:spacing w:before="100" w:beforeAutospacing="1" w:after="100" w:afterAutospacing="1" w:line="276" w:lineRule="auto"/>
        <w:jc w:val="both"/>
      </w:pPr>
      <w:r w:rsidRPr="00F8795F">
        <w:rPr>
          <w:b/>
        </w:rPr>
        <w:t>Týrání dítěte je trestný čin</w:t>
      </w:r>
      <w:r w:rsidRPr="00F8795F">
        <w:t>. V trestním zákoně je ustanoven jako „Týrání svěřené osoby“ nebo „Týrání osoby žijící ve společně obývaném bytě nebo domě“. Neoznámení nebo nezabránění trestnému činu týrání svěřené osoby je trestným činem. Oznámení o podezření na týrání svěřené osoby je nutné podat policii ČR nebo příslušnému státnímu zástupci.</w:t>
      </w:r>
    </w:p>
    <w:p w:rsidR="00DC367F" w:rsidRPr="00F8795F" w:rsidRDefault="00DC367F" w:rsidP="00F8795F">
      <w:pPr>
        <w:spacing w:after="200" w:line="276" w:lineRule="auto"/>
        <w:jc w:val="both"/>
        <w:rPr>
          <w:rFonts w:eastAsiaTheme="minorHAnsi"/>
          <w:b/>
          <w:color w:val="0070C0"/>
          <w:lang w:eastAsia="en-US"/>
        </w:rPr>
      </w:pPr>
      <w:r w:rsidRPr="00F8795F">
        <w:rPr>
          <w:rFonts w:eastAsiaTheme="minorHAnsi"/>
          <w:b/>
          <w:color w:val="0070C0"/>
          <w:lang w:eastAsia="en-US"/>
        </w:rPr>
        <w:t>Týrání</w:t>
      </w:r>
    </w:p>
    <w:p w:rsidR="00DC367F" w:rsidRPr="00F8795F" w:rsidRDefault="00DC367F" w:rsidP="00F8795F">
      <w:pPr>
        <w:numPr>
          <w:ilvl w:val="0"/>
          <w:numId w:val="18"/>
        </w:numPr>
        <w:spacing w:before="100" w:beforeAutospacing="1" w:after="100" w:afterAutospacing="1" w:line="276" w:lineRule="auto"/>
        <w:jc w:val="both"/>
      </w:pPr>
      <w:r w:rsidRPr="00F8795F">
        <w:rPr>
          <w:b/>
          <w:bCs/>
        </w:rPr>
        <w:t>Tělesné týrání</w:t>
      </w:r>
      <w:r w:rsidRPr="00F8795F">
        <w:t xml:space="preserve"> – definováno jako tělesné ublížení dítěti anebo nezabránění ubližování či utrpení dítěte, včetně úmyslného </w:t>
      </w:r>
      <w:hyperlink r:id="rId55" w:tooltip="Otrava" w:history="1">
        <w:r w:rsidRPr="00F8795F">
          <w:rPr>
            <w:rStyle w:val="Hypertextovodkaz"/>
            <w:rFonts w:eastAsiaTheme="majorEastAsia"/>
            <w:color w:val="0000FF"/>
          </w:rPr>
          <w:t>otrávení</w:t>
        </w:r>
      </w:hyperlink>
      <w:r w:rsidRPr="00F8795F">
        <w:t xml:space="preserve"> nebo </w:t>
      </w:r>
      <w:hyperlink r:id="rId56" w:tooltip="Dušení" w:history="1">
        <w:r w:rsidRPr="00F8795F">
          <w:rPr>
            <w:rStyle w:val="Hypertextovodkaz"/>
            <w:rFonts w:eastAsiaTheme="majorEastAsia"/>
            <w:color w:val="0000FF"/>
          </w:rPr>
          <w:t>udušení</w:t>
        </w:r>
      </w:hyperlink>
      <w:r w:rsidRPr="00F8795F">
        <w:t xml:space="preserve"> dítěte, a to tam, kde je určitá znalost či důvodné podezření, že zranění bylo způsobeno anebo mu vědomě nebylo zabráněno.</w:t>
      </w:r>
    </w:p>
    <w:p w:rsidR="00DC367F" w:rsidRPr="00F8795F" w:rsidRDefault="00DC367F" w:rsidP="00F8795F">
      <w:pPr>
        <w:numPr>
          <w:ilvl w:val="0"/>
          <w:numId w:val="18"/>
        </w:numPr>
        <w:spacing w:before="100" w:beforeAutospacing="1" w:after="100" w:afterAutospacing="1" w:line="276" w:lineRule="auto"/>
        <w:jc w:val="both"/>
      </w:pPr>
      <w:r w:rsidRPr="00F8795F">
        <w:rPr>
          <w:b/>
          <w:bCs/>
        </w:rPr>
        <w:t>Citové týrání</w:t>
      </w:r>
      <w:r w:rsidRPr="00F8795F">
        <w:t xml:space="preserve"> – zahrnuje takové podněty, které mají vážný negativní vliv na citový vývoj dítěte. Citové týrání může mít formu verbálních útoků či zavrhování dítěte, vystavování dítěte násilí nebo vážným konfliktům doma, násilná izolace, omezování dítěte, vyvolávání situace, kdy dítě má skoro stále pocit strachu, což může též způsobit citové ublížení.</w:t>
      </w:r>
    </w:p>
    <w:p w:rsidR="00DC367F" w:rsidRPr="00F8795F" w:rsidRDefault="00DC367F" w:rsidP="00F8795F">
      <w:pPr>
        <w:spacing w:before="100" w:beforeAutospacing="1" w:after="100" w:afterAutospacing="1" w:line="276" w:lineRule="auto"/>
        <w:jc w:val="both"/>
        <w:rPr>
          <w:color w:val="0070C0"/>
        </w:rPr>
      </w:pPr>
      <w:r w:rsidRPr="00F8795F">
        <w:rPr>
          <w:b/>
          <w:bCs/>
          <w:color w:val="0070C0"/>
        </w:rPr>
        <w:t>Sexuální zneužití</w:t>
      </w:r>
    </w:p>
    <w:p w:rsidR="00DC367F" w:rsidRPr="00F8795F" w:rsidRDefault="00DC367F" w:rsidP="00F8795F">
      <w:pPr>
        <w:spacing w:before="100" w:beforeAutospacing="1" w:after="100" w:afterAutospacing="1" w:line="276" w:lineRule="auto"/>
        <w:jc w:val="both"/>
      </w:pPr>
      <w:r w:rsidRPr="00F8795F">
        <w:t>Nepatřičné vystavování dítěte pohlavnímu kontaktu, činnosti i chování. Zahrnuje jakékoliv pohlavní dotýkání, styk či vykořisťování kýmkoliv, komu bylo dítě svěřeno do péče anebo kýmkoliv, kdo dítě zneužívá. Takovou osobou může být rodič, příbuzný, přítel, odborný či dobrovolný pracovník či cizí osoba.</w:t>
      </w:r>
    </w:p>
    <w:p w:rsidR="00DC367F" w:rsidRPr="00F8795F" w:rsidRDefault="00DC367F" w:rsidP="00F8795F">
      <w:pPr>
        <w:numPr>
          <w:ilvl w:val="0"/>
          <w:numId w:val="19"/>
        </w:numPr>
        <w:spacing w:before="100" w:beforeAutospacing="1" w:after="100" w:afterAutospacing="1" w:line="276" w:lineRule="auto"/>
        <w:jc w:val="both"/>
      </w:pPr>
      <w:r w:rsidRPr="00F8795F">
        <w:rPr>
          <w:b/>
          <w:bCs/>
        </w:rPr>
        <w:t>Bezdotykové</w:t>
      </w:r>
      <w:r w:rsidRPr="00F8795F">
        <w:t xml:space="preserve"> – takové zneužití, kde nedochází k tělesnému kontaktu (ukazování/přehrávání pornografie dítěti).</w:t>
      </w:r>
    </w:p>
    <w:p w:rsidR="00DC367F" w:rsidRPr="00F8795F" w:rsidRDefault="00DC367F" w:rsidP="00F8795F">
      <w:pPr>
        <w:numPr>
          <w:ilvl w:val="0"/>
          <w:numId w:val="19"/>
        </w:numPr>
        <w:spacing w:before="100" w:beforeAutospacing="1" w:after="100" w:afterAutospacing="1" w:line="276" w:lineRule="auto"/>
        <w:jc w:val="both"/>
      </w:pPr>
      <w:r w:rsidRPr="00F8795F">
        <w:rPr>
          <w:b/>
          <w:bCs/>
        </w:rPr>
        <w:t>Kontaktní</w:t>
      </w:r>
      <w:r w:rsidRPr="00F8795F">
        <w:t xml:space="preserve"> – dochází k tělesnému kontaktu, to je například laskání prsou a pohlavních orgánů, </w:t>
      </w:r>
      <w:hyperlink r:id="rId57" w:tooltip="Pohlavní styk (stránka neexistuje)" w:history="1">
        <w:r w:rsidRPr="00F8795F">
          <w:rPr>
            <w:rStyle w:val="Hypertextovodkaz"/>
            <w:rFonts w:eastAsiaTheme="majorEastAsia"/>
            <w:color w:val="0000FF"/>
          </w:rPr>
          <w:t>pohlavní styk</w:t>
        </w:r>
      </w:hyperlink>
      <w:r w:rsidRPr="00F8795F">
        <w:t xml:space="preserve"> orální a anální</w:t>
      </w:r>
      <w:r w:rsidR="00F8795F">
        <w:t>.</w:t>
      </w:r>
    </w:p>
    <w:p w:rsidR="00F8795F" w:rsidRDefault="00F8795F" w:rsidP="00F8795F">
      <w:pPr>
        <w:spacing w:after="200" w:line="276" w:lineRule="auto"/>
        <w:jc w:val="both"/>
        <w:rPr>
          <w:rFonts w:eastAsiaTheme="minorHAnsi"/>
          <w:b/>
          <w:color w:val="0070C0"/>
          <w:lang w:eastAsia="en-US"/>
        </w:rPr>
      </w:pPr>
    </w:p>
    <w:p w:rsidR="00F8795F" w:rsidRDefault="00F8795F" w:rsidP="00F8795F">
      <w:pPr>
        <w:spacing w:after="200" w:line="276" w:lineRule="auto"/>
        <w:jc w:val="both"/>
        <w:rPr>
          <w:rFonts w:eastAsiaTheme="minorHAnsi"/>
          <w:b/>
          <w:color w:val="0070C0"/>
          <w:lang w:eastAsia="en-US"/>
        </w:rPr>
      </w:pPr>
    </w:p>
    <w:p w:rsidR="00DC367F" w:rsidRPr="00F8795F" w:rsidRDefault="00DC367F" w:rsidP="00F8795F">
      <w:pPr>
        <w:spacing w:after="200" w:line="276" w:lineRule="auto"/>
        <w:jc w:val="both"/>
        <w:rPr>
          <w:rFonts w:eastAsiaTheme="minorHAnsi"/>
          <w:b/>
          <w:color w:val="0070C0"/>
          <w:lang w:eastAsia="en-US"/>
        </w:rPr>
      </w:pPr>
      <w:r w:rsidRPr="00F8795F">
        <w:rPr>
          <w:rFonts w:eastAsiaTheme="minorHAnsi"/>
          <w:b/>
          <w:color w:val="0070C0"/>
          <w:lang w:eastAsia="en-US"/>
        </w:rPr>
        <w:lastRenderedPageBreak/>
        <w:t>Zanedbávání</w:t>
      </w:r>
    </w:p>
    <w:p w:rsidR="00DC367F" w:rsidRPr="00F8795F" w:rsidRDefault="00DC367F" w:rsidP="00F8795F">
      <w:pPr>
        <w:spacing w:before="100" w:beforeAutospacing="1" w:after="100" w:afterAutospacing="1" w:line="276" w:lineRule="auto"/>
        <w:jc w:val="both"/>
      </w:pPr>
      <w:r w:rsidRPr="00F8795F">
        <w:t xml:space="preserve">Lze definovat jako nedostatek péče způsobující vážnou újmu na vývoji dítěte anebo ohrožení. </w:t>
      </w:r>
    </w:p>
    <w:p w:rsidR="00DC367F" w:rsidRPr="00F8795F" w:rsidRDefault="00DC367F" w:rsidP="00F8795F">
      <w:pPr>
        <w:numPr>
          <w:ilvl w:val="0"/>
          <w:numId w:val="20"/>
        </w:numPr>
        <w:spacing w:before="100" w:beforeAutospacing="1" w:after="100" w:afterAutospacing="1" w:line="276" w:lineRule="auto"/>
        <w:jc w:val="both"/>
      </w:pPr>
      <w:r w:rsidRPr="00F8795F">
        <w:rPr>
          <w:b/>
          <w:bCs/>
        </w:rPr>
        <w:t>Tělesné</w:t>
      </w:r>
      <w:r w:rsidRPr="00F8795F">
        <w:t xml:space="preserve"> – neuspokojování základních tělesných potřeb dítěte (např. nedostatečná </w:t>
      </w:r>
      <w:hyperlink r:id="rId58" w:tooltip="Výživa (stránka neexistuje)" w:history="1">
        <w:r w:rsidRPr="00F8795F">
          <w:rPr>
            <w:rStyle w:val="Hypertextovodkaz"/>
            <w:rFonts w:eastAsiaTheme="majorEastAsia"/>
            <w:color w:val="0000FF"/>
          </w:rPr>
          <w:t>výživa</w:t>
        </w:r>
      </w:hyperlink>
      <w:r w:rsidRPr="00F8795F">
        <w:t xml:space="preserve">, oblečení, přístřeší, </w:t>
      </w:r>
      <w:hyperlink r:id="rId59" w:tooltip="Zdravotní péče (stránka neexistuje)" w:history="1">
        <w:r w:rsidRPr="00F8795F">
          <w:rPr>
            <w:rStyle w:val="Hypertextovodkaz"/>
            <w:rFonts w:eastAsiaTheme="majorEastAsia"/>
            <w:color w:val="0000FF"/>
          </w:rPr>
          <w:t>zdravotní péče</w:t>
        </w:r>
      </w:hyperlink>
      <w:r w:rsidRPr="00F8795F">
        <w:t>).</w:t>
      </w:r>
    </w:p>
    <w:p w:rsidR="00DC367F" w:rsidRPr="00F8795F" w:rsidRDefault="00DC367F" w:rsidP="00F8795F">
      <w:pPr>
        <w:numPr>
          <w:ilvl w:val="0"/>
          <w:numId w:val="20"/>
        </w:numPr>
        <w:spacing w:before="100" w:beforeAutospacing="1" w:after="100" w:afterAutospacing="1" w:line="276" w:lineRule="auto"/>
        <w:jc w:val="both"/>
      </w:pPr>
      <w:r w:rsidRPr="00F8795F">
        <w:rPr>
          <w:b/>
          <w:bCs/>
        </w:rPr>
        <w:t>Citové</w:t>
      </w:r>
      <w:r w:rsidRPr="00F8795F">
        <w:t xml:space="preserve"> – neuspokojování citových potřeb (náklonnost a pocit sounáležitosti).</w:t>
      </w:r>
    </w:p>
    <w:p w:rsidR="00DC367F" w:rsidRPr="00F8795F" w:rsidRDefault="00DC367F" w:rsidP="00F8795F">
      <w:pPr>
        <w:numPr>
          <w:ilvl w:val="0"/>
          <w:numId w:val="20"/>
        </w:numPr>
        <w:spacing w:before="100" w:beforeAutospacing="1" w:after="100" w:afterAutospacing="1" w:line="276" w:lineRule="auto"/>
        <w:jc w:val="both"/>
      </w:pPr>
      <w:r w:rsidRPr="00F8795F">
        <w:rPr>
          <w:b/>
          <w:bCs/>
        </w:rPr>
        <w:t>Výchovy a vzdělání</w:t>
      </w:r>
      <w:r w:rsidRPr="00F8795F">
        <w:t xml:space="preserve"> – znemožnění dítěti dosáhnout odpovídajícího vzdělání (důsledkem toho je zaostávání a systémové týrání).</w:t>
      </w:r>
    </w:p>
    <w:p w:rsidR="00DC367F" w:rsidRPr="00F8795F" w:rsidRDefault="00DC367F" w:rsidP="00F8795F">
      <w:pPr>
        <w:spacing w:after="200" w:line="276" w:lineRule="auto"/>
        <w:jc w:val="both"/>
        <w:rPr>
          <w:rFonts w:eastAsiaTheme="minorHAnsi"/>
          <w:b/>
          <w:color w:val="0070C0"/>
          <w:lang w:eastAsia="en-US"/>
        </w:rPr>
      </w:pPr>
      <w:r w:rsidRPr="00F8795F">
        <w:rPr>
          <w:rFonts w:eastAsiaTheme="minorHAnsi"/>
          <w:b/>
          <w:color w:val="0070C0"/>
          <w:lang w:eastAsia="en-US"/>
        </w:rPr>
        <w:t>Systémové týrání (druhotné ponižování)</w:t>
      </w:r>
    </w:p>
    <w:p w:rsidR="00DC367F" w:rsidRPr="00F8795F" w:rsidRDefault="00DC367F" w:rsidP="00F8795F">
      <w:pPr>
        <w:spacing w:before="100" w:beforeAutospacing="1" w:after="100" w:afterAutospacing="1" w:line="276" w:lineRule="auto"/>
        <w:jc w:val="both"/>
      </w:pPr>
      <w:r w:rsidRPr="00F8795F">
        <w:t xml:space="preserve">Je zapříčiněno systémem, který byl založen pro pomoc a ochranu dětí a jejich rodin. </w:t>
      </w:r>
      <w:r w:rsidRPr="00F8795F">
        <w:rPr>
          <w:i/>
          <w:iCs/>
        </w:rPr>
        <w:t>Takové týrání je např.:</w:t>
      </w:r>
      <w:r w:rsidRPr="00F8795F">
        <w:t xml:space="preserve"> </w:t>
      </w:r>
    </w:p>
    <w:p w:rsidR="00DC367F" w:rsidRPr="00F8795F" w:rsidRDefault="00DC367F" w:rsidP="00F8795F">
      <w:pPr>
        <w:numPr>
          <w:ilvl w:val="0"/>
          <w:numId w:val="21"/>
        </w:numPr>
        <w:spacing w:before="100" w:beforeAutospacing="1" w:after="100" w:afterAutospacing="1" w:line="276" w:lineRule="auto"/>
        <w:jc w:val="both"/>
      </w:pPr>
      <w:r w:rsidRPr="00F8795F">
        <w:t>podstupování nešetrných a zbytečných lékařských vyšetření způsobujících trauma (</w:t>
      </w:r>
      <w:proofErr w:type="spellStart"/>
      <w:r w:rsidR="009B1247">
        <w:rPr>
          <w:rStyle w:val="Hypertextovodkaz"/>
          <w:rFonts w:eastAsiaTheme="majorEastAsia"/>
          <w:color w:val="0000FF"/>
        </w:rPr>
        <w:fldChar w:fldCharType="begin"/>
      </w:r>
      <w:r w:rsidR="009B1247">
        <w:rPr>
          <w:rStyle w:val="Hypertextovodkaz"/>
          <w:rFonts w:eastAsiaTheme="majorEastAsia"/>
          <w:color w:val="0000FF"/>
        </w:rPr>
        <w:instrText xml:space="preserve"> HYPERLINK "http://www.wikiskripta.eu/index.php/M%C3%BCnchhausen%C5%AFv_syndrom" \o "Münchhausenův syndrom" </w:instrText>
      </w:r>
      <w:r w:rsidR="009B1247">
        <w:rPr>
          <w:rStyle w:val="Hypertextovodkaz"/>
          <w:rFonts w:eastAsiaTheme="majorEastAsia"/>
          <w:color w:val="0000FF"/>
        </w:rPr>
        <w:fldChar w:fldCharType="separate"/>
      </w:r>
      <w:r w:rsidRPr="00F8795F">
        <w:rPr>
          <w:rStyle w:val="Hypertextovodkaz"/>
          <w:rFonts w:eastAsiaTheme="majorEastAsia"/>
          <w:color w:val="0000FF"/>
        </w:rPr>
        <w:t>Münchhausenův</w:t>
      </w:r>
      <w:proofErr w:type="spellEnd"/>
      <w:r w:rsidRPr="00F8795F">
        <w:rPr>
          <w:rStyle w:val="Hypertextovodkaz"/>
          <w:rFonts w:eastAsiaTheme="majorEastAsia"/>
          <w:color w:val="0000FF"/>
        </w:rPr>
        <w:t xml:space="preserve"> syndrom</w:t>
      </w:r>
      <w:r w:rsidR="009B1247">
        <w:rPr>
          <w:rStyle w:val="Hypertextovodkaz"/>
          <w:rFonts w:eastAsiaTheme="majorEastAsia"/>
          <w:color w:val="0000FF"/>
        </w:rPr>
        <w:fldChar w:fldCharType="end"/>
      </w:r>
      <w:r w:rsidRPr="00F8795F">
        <w:t xml:space="preserve"> v zastoupení neboli </w:t>
      </w:r>
      <w:proofErr w:type="spellStart"/>
      <w:r w:rsidRPr="00F8795F">
        <w:rPr>
          <w:i/>
          <w:iCs/>
        </w:rPr>
        <w:t>Münchhausen</w:t>
      </w:r>
      <w:proofErr w:type="spellEnd"/>
      <w:r w:rsidRPr="00F8795F">
        <w:rPr>
          <w:i/>
          <w:iCs/>
        </w:rPr>
        <w:t xml:space="preserve"> by </w:t>
      </w:r>
      <w:proofErr w:type="spellStart"/>
      <w:r w:rsidRPr="00F8795F">
        <w:rPr>
          <w:i/>
          <w:iCs/>
        </w:rPr>
        <w:t>proxy</w:t>
      </w:r>
      <w:proofErr w:type="spellEnd"/>
      <w:r w:rsidRPr="00F8795F">
        <w:rPr>
          <w:i/>
          <w:iCs/>
        </w:rPr>
        <w:t xml:space="preserve"> syndrome</w:t>
      </w:r>
      <w:r w:rsidRPr="00F8795F">
        <w:t>);</w:t>
      </w:r>
    </w:p>
    <w:p w:rsidR="00DC367F" w:rsidRPr="00F8795F" w:rsidRDefault="00DC367F" w:rsidP="00F8795F">
      <w:pPr>
        <w:numPr>
          <w:ilvl w:val="0"/>
          <w:numId w:val="21"/>
        </w:numPr>
        <w:spacing w:before="100" w:beforeAutospacing="1" w:after="100" w:afterAutospacing="1" w:line="276" w:lineRule="auto"/>
        <w:jc w:val="both"/>
      </w:pPr>
      <w:r w:rsidRPr="00F8795F">
        <w:t>úzkost vzniklá nadbytečným stykem se soudním systémem;</w:t>
      </w:r>
    </w:p>
    <w:p w:rsidR="00DC367F" w:rsidRPr="00F8795F" w:rsidRDefault="00DC367F" w:rsidP="00F8795F">
      <w:pPr>
        <w:numPr>
          <w:ilvl w:val="0"/>
          <w:numId w:val="21"/>
        </w:numPr>
        <w:spacing w:before="100" w:beforeAutospacing="1" w:after="100" w:afterAutospacing="1" w:line="276" w:lineRule="auto"/>
        <w:jc w:val="both"/>
      </w:pPr>
      <w:r w:rsidRPr="00F8795F">
        <w:t>upření práva na informace;</w:t>
      </w:r>
    </w:p>
    <w:p w:rsidR="00DC367F" w:rsidRPr="00F8795F" w:rsidRDefault="00DC367F" w:rsidP="00F8795F">
      <w:pPr>
        <w:numPr>
          <w:ilvl w:val="0"/>
          <w:numId w:val="21"/>
        </w:numPr>
        <w:spacing w:before="100" w:beforeAutospacing="1" w:after="100" w:afterAutospacing="1" w:line="276" w:lineRule="auto"/>
        <w:jc w:val="both"/>
      </w:pPr>
      <w:r w:rsidRPr="00F8795F">
        <w:t>upření práva být vyslyšeno;</w:t>
      </w:r>
    </w:p>
    <w:p w:rsidR="00DC367F" w:rsidRPr="00F8795F" w:rsidRDefault="00DC367F" w:rsidP="00F8795F">
      <w:pPr>
        <w:numPr>
          <w:ilvl w:val="0"/>
          <w:numId w:val="21"/>
        </w:numPr>
        <w:spacing w:before="100" w:beforeAutospacing="1" w:after="100" w:afterAutospacing="1" w:line="276" w:lineRule="auto"/>
        <w:jc w:val="both"/>
      </w:pPr>
      <w:r w:rsidRPr="00F8795F">
        <w:t>neoprávněné odloučení od rodičů.</w:t>
      </w:r>
    </w:p>
    <w:p w:rsidR="00DC367F" w:rsidRPr="00F8795F" w:rsidRDefault="00DC367F" w:rsidP="00F8795F">
      <w:pPr>
        <w:spacing w:after="200" w:line="276" w:lineRule="auto"/>
        <w:jc w:val="both"/>
        <w:rPr>
          <w:rFonts w:eastAsiaTheme="minorHAnsi"/>
          <w:b/>
          <w:color w:val="0070C0"/>
          <w:lang w:eastAsia="en-US"/>
        </w:rPr>
      </w:pPr>
      <w:r w:rsidRPr="00F8795F">
        <w:rPr>
          <w:rFonts w:eastAsiaTheme="minorHAnsi"/>
          <w:b/>
          <w:color w:val="0070C0"/>
          <w:lang w:eastAsia="en-US"/>
        </w:rPr>
        <w:t>Rizikové faktory syndromu CAN</w:t>
      </w:r>
    </w:p>
    <w:p w:rsidR="00DC367F" w:rsidRPr="00F8795F" w:rsidRDefault="00DC367F" w:rsidP="00F8795F">
      <w:pPr>
        <w:numPr>
          <w:ilvl w:val="0"/>
          <w:numId w:val="22"/>
        </w:numPr>
        <w:spacing w:before="100" w:beforeAutospacing="1" w:after="100" w:afterAutospacing="1" w:line="276" w:lineRule="auto"/>
        <w:jc w:val="both"/>
      </w:pPr>
      <w:r w:rsidRPr="00F8795F">
        <w:rPr>
          <w:b/>
          <w:bCs/>
        </w:rPr>
        <w:t>Ze stran rodičů</w:t>
      </w:r>
      <w:r w:rsidRPr="00F8795F">
        <w:t xml:space="preserve"> – tj. svobodné a velmi mladé matky, nezpůsobilí rodiče nebo ti, kteří byli v dětství deprimováni, týráni či zneužíváni;</w:t>
      </w:r>
    </w:p>
    <w:p w:rsidR="00DC367F" w:rsidRPr="00F8795F" w:rsidRDefault="00DC367F" w:rsidP="00F8795F">
      <w:pPr>
        <w:numPr>
          <w:ilvl w:val="0"/>
          <w:numId w:val="22"/>
        </w:numPr>
        <w:spacing w:before="100" w:beforeAutospacing="1" w:after="100" w:afterAutospacing="1" w:line="276" w:lineRule="auto"/>
        <w:jc w:val="both"/>
      </w:pPr>
      <w:r w:rsidRPr="00F8795F">
        <w:rPr>
          <w:b/>
          <w:bCs/>
        </w:rPr>
        <w:t>ze strany dítěte</w:t>
      </w:r>
      <w:r w:rsidRPr="00F8795F">
        <w:t xml:space="preserve"> – tj. postižené a ty s odlišnou reaktivitou v útlém věku;</w:t>
      </w:r>
    </w:p>
    <w:p w:rsidR="00DC367F" w:rsidRPr="00F8795F" w:rsidRDefault="00DC367F" w:rsidP="00F8795F">
      <w:pPr>
        <w:numPr>
          <w:ilvl w:val="0"/>
          <w:numId w:val="22"/>
        </w:numPr>
        <w:spacing w:before="100" w:beforeAutospacing="1" w:after="100" w:afterAutospacing="1" w:line="276" w:lineRule="auto"/>
        <w:jc w:val="both"/>
      </w:pPr>
      <w:r w:rsidRPr="00F8795F">
        <w:rPr>
          <w:b/>
          <w:bCs/>
        </w:rPr>
        <w:t>ze strany prostředí</w:t>
      </w:r>
      <w:r w:rsidRPr="00F8795F">
        <w:t xml:space="preserve"> – tj. diskriminace, odlučování dětí a jejich rodin.</w:t>
      </w:r>
    </w:p>
    <w:p w:rsidR="00DC367F" w:rsidRPr="00F8795F" w:rsidRDefault="00DC367F" w:rsidP="00F8795F">
      <w:pPr>
        <w:spacing w:after="200" w:line="276" w:lineRule="auto"/>
        <w:jc w:val="both"/>
        <w:rPr>
          <w:rFonts w:eastAsiaTheme="minorHAnsi"/>
          <w:b/>
          <w:color w:val="0070C0"/>
          <w:lang w:eastAsia="en-US"/>
        </w:rPr>
      </w:pPr>
      <w:r w:rsidRPr="00F8795F">
        <w:rPr>
          <w:rFonts w:eastAsiaTheme="minorHAnsi"/>
          <w:b/>
          <w:color w:val="0070C0"/>
          <w:lang w:eastAsia="en-US"/>
        </w:rPr>
        <w:t>Projevy CAN</w:t>
      </w:r>
    </w:p>
    <w:p w:rsidR="00DC367F" w:rsidRPr="00F8795F" w:rsidRDefault="00DC367F" w:rsidP="00F8795F">
      <w:pPr>
        <w:spacing w:before="100" w:beforeAutospacing="1" w:after="100" w:afterAutospacing="1" w:line="276" w:lineRule="auto"/>
        <w:jc w:val="both"/>
        <w:outlineLvl w:val="2"/>
        <w:rPr>
          <w:b/>
          <w:bCs/>
        </w:rPr>
      </w:pPr>
      <w:r w:rsidRPr="00F8795F">
        <w:rPr>
          <w:b/>
          <w:bCs/>
        </w:rPr>
        <w:t>Tělesné týrání</w:t>
      </w:r>
      <w:r w:rsidRPr="00F8795F">
        <w:rPr>
          <w:b/>
          <w:bCs/>
          <w:vanish/>
        </w:rPr>
        <w:t>[</w:t>
      </w:r>
    </w:p>
    <w:p w:rsidR="00DC367F" w:rsidRPr="00F8795F" w:rsidRDefault="00DC367F" w:rsidP="00F8795F">
      <w:pPr>
        <w:spacing w:line="276" w:lineRule="auto"/>
        <w:jc w:val="both"/>
      </w:pPr>
      <w:r w:rsidRPr="00F8795F">
        <w:t>Projevy násilí na dítěti</w:t>
      </w:r>
    </w:p>
    <w:p w:rsidR="00DC367F" w:rsidRPr="00F8795F" w:rsidRDefault="00DC367F" w:rsidP="00F8795F">
      <w:pPr>
        <w:numPr>
          <w:ilvl w:val="0"/>
          <w:numId w:val="23"/>
        </w:numPr>
        <w:spacing w:before="100" w:beforeAutospacing="1" w:after="100" w:afterAutospacing="1" w:line="276" w:lineRule="auto"/>
        <w:jc w:val="both"/>
      </w:pPr>
      <w:r w:rsidRPr="00F8795F">
        <w:t>hematomy na těle – zejm. na trupu, zádech, hýždích, pažích a v obličeji;</w:t>
      </w:r>
    </w:p>
    <w:p w:rsidR="00DC367F" w:rsidRPr="00F8795F" w:rsidRDefault="00DC367F" w:rsidP="00F8795F">
      <w:pPr>
        <w:numPr>
          <w:ilvl w:val="0"/>
          <w:numId w:val="23"/>
        </w:numPr>
        <w:spacing w:before="100" w:beforeAutospacing="1" w:after="100" w:afterAutospacing="1" w:line="276" w:lineRule="auto"/>
        <w:jc w:val="both"/>
      </w:pPr>
      <w:r w:rsidRPr="00F8795F">
        <w:t>otoky na tváři a jinde na těle;</w:t>
      </w:r>
    </w:p>
    <w:p w:rsidR="00DC367F" w:rsidRPr="00F8795F" w:rsidRDefault="00DC367F" w:rsidP="00F8795F">
      <w:pPr>
        <w:numPr>
          <w:ilvl w:val="0"/>
          <w:numId w:val="23"/>
        </w:numPr>
        <w:spacing w:before="100" w:beforeAutospacing="1" w:after="100" w:afterAutospacing="1" w:line="276" w:lineRule="auto"/>
        <w:jc w:val="both"/>
      </w:pPr>
      <w:r w:rsidRPr="00F8795F">
        <w:t>spáleniny, mnohočetné drobné popáleniny;</w:t>
      </w:r>
    </w:p>
    <w:p w:rsidR="00DC367F" w:rsidRPr="00F8795F" w:rsidRDefault="00DC367F" w:rsidP="00F8795F">
      <w:pPr>
        <w:numPr>
          <w:ilvl w:val="0"/>
          <w:numId w:val="23"/>
        </w:numPr>
        <w:spacing w:before="100" w:beforeAutospacing="1" w:after="100" w:afterAutospacing="1" w:line="276" w:lineRule="auto"/>
        <w:jc w:val="both"/>
      </w:pPr>
      <w:r w:rsidRPr="00F8795F">
        <w:t xml:space="preserve">zlomeniny – zejm. lebních kostí, mnohočetné fraktury žeber, odloučení epifýz </w:t>
      </w:r>
      <w:r w:rsidR="00F8795F">
        <w:br/>
      </w:r>
      <w:r w:rsidRPr="00F8795F">
        <w:t>a zlomeniny, které nemají charakter „vrbového proutku“;</w:t>
      </w:r>
    </w:p>
    <w:p w:rsidR="00DC367F" w:rsidRPr="00F8795F" w:rsidRDefault="008746AF" w:rsidP="00F8795F">
      <w:pPr>
        <w:numPr>
          <w:ilvl w:val="0"/>
          <w:numId w:val="23"/>
        </w:numPr>
        <w:spacing w:before="100" w:beforeAutospacing="1" w:after="100" w:afterAutospacing="1" w:line="276" w:lineRule="auto"/>
        <w:jc w:val="both"/>
      </w:pPr>
      <w:hyperlink r:id="rId60" w:tooltip="Rána tržná (stránka neexistuje)" w:history="1">
        <w:r w:rsidR="00DC367F" w:rsidRPr="00F8795F">
          <w:rPr>
            <w:rStyle w:val="Hypertextovodkaz"/>
            <w:rFonts w:eastAsiaTheme="majorEastAsia"/>
            <w:color w:val="0000FF"/>
          </w:rPr>
          <w:t>tržné rány</w:t>
        </w:r>
      </w:hyperlink>
      <w:r w:rsidR="00DC367F" w:rsidRPr="00F8795F">
        <w:t xml:space="preserve"> a odřeniny;</w:t>
      </w:r>
    </w:p>
    <w:p w:rsidR="00DC367F" w:rsidRPr="00F8795F" w:rsidRDefault="00DC367F" w:rsidP="00F8795F">
      <w:pPr>
        <w:numPr>
          <w:ilvl w:val="0"/>
          <w:numId w:val="23"/>
        </w:numPr>
        <w:spacing w:before="100" w:beforeAutospacing="1" w:after="100" w:afterAutospacing="1" w:line="276" w:lineRule="auto"/>
        <w:jc w:val="both"/>
      </w:pPr>
      <w:r w:rsidRPr="00F8795F">
        <w:t>stopy zubů, stopy po bití páskem, otisky prstů po úderu;</w:t>
      </w:r>
    </w:p>
    <w:p w:rsidR="00DC367F" w:rsidRPr="00F8795F" w:rsidRDefault="00DC367F" w:rsidP="00F8795F">
      <w:pPr>
        <w:numPr>
          <w:ilvl w:val="0"/>
          <w:numId w:val="23"/>
        </w:numPr>
        <w:spacing w:before="100" w:beforeAutospacing="1" w:after="100" w:afterAutospacing="1" w:line="276" w:lineRule="auto"/>
        <w:jc w:val="both"/>
      </w:pPr>
      <w:r w:rsidRPr="00F8795F">
        <w:t>poranění různého stáří, atd.</w:t>
      </w:r>
    </w:p>
    <w:p w:rsidR="00F8795F" w:rsidRDefault="00F8795F" w:rsidP="00F8795F">
      <w:pPr>
        <w:spacing w:line="276" w:lineRule="auto"/>
        <w:jc w:val="both"/>
      </w:pPr>
    </w:p>
    <w:p w:rsidR="00DC367F" w:rsidRPr="00F8795F" w:rsidRDefault="00DC367F" w:rsidP="00F8795F">
      <w:pPr>
        <w:spacing w:line="276" w:lineRule="auto"/>
        <w:jc w:val="both"/>
      </w:pPr>
      <w:r w:rsidRPr="00F8795F">
        <w:lastRenderedPageBreak/>
        <w:t>Změna v chování dítěte</w:t>
      </w:r>
    </w:p>
    <w:p w:rsidR="00DC367F" w:rsidRPr="00F8795F" w:rsidRDefault="00DC367F" w:rsidP="00F8795F">
      <w:pPr>
        <w:numPr>
          <w:ilvl w:val="0"/>
          <w:numId w:val="24"/>
        </w:numPr>
        <w:spacing w:before="100" w:beforeAutospacing="1" w:after="100" w:afterAutospacing="1" w:line="276" w:lineRule="auto"/>
        <w:jc w:val="both"/>
      </w:pPr>
      <w:r w:rsidRPr="00F8795F">
        <w:t>dítě si nepřeje kontaktovat rodiče;</w:t>
      </w:r>
    </w:p>
    <w:p w:rsidR="00DC367F" w:rsidRPr="00F8795F" w:rsidRDefault="00DC367F" w:rsidP="00F8795F">
      <w:pPr>
        <w:numPr>
          <w:ilvl w:val="0"/>
          <w:numId w:val="24"/>
        </w:numPr>
        <w:spacing w:before="100" w:beforeAutospacing="1" w:after="100" w:afterAutospacing="1" w:line="276" w:lineRule="auto"/>
        <w:jc w:val="both"/>
      </w:pPr>
      <w:r w:rsidRPr="00F8795F">
        <w:t>projev agrese a citové lability;</w:t>
      </w:r>
    </w:p>
    <w:p w:rsidR="00DC367F" w:rsidRPr="00F8795F" w:rsidRDefault="00DC367F" w:rsidP="00F8795F">
      <w:pPr>
        <w:numPr>
          <w:ilvl w:val="0"/>
          <w:numId w:val="24"/>
        </w:numPr>
        <w:spacing w:before="100" w:beforeAutospacing="1" w:after="100" w:afterAutospacing="1" w:line="276" w:lineRule="auto"/>
        <w:jc w:val="both"/>
      </w:pPr>
      <w:r w:rsidRPr="00F8795F">
        <w:t>snaha utéci nebo strach z návratu;</w:t>
      </w:r>
    </w:p>
    <w:p w:rsidR="00DC367F" w:rsidRPr="00F8795F" w:rsidRDefault="00DC367F" w:rsidP="00F8795F">
      <w:pPr>
        <w:numPr>
          <w:ilvl w:val="0"/>
          <w:numId w:val="24"/>
        </w:numPr>
        <w:spacing w:before="100" w:beforeAutospacing="1" w:after="100" w:afterAutospacing="1" w:line="276" w:lineRule="auto"/>
        <w:jc w:val="both"/>
      </w:pPr>
      <w:r w:rsidRPr="00F8795F">
        <w:t>lekavé reakce na dotek nebo přiblížení;</w:t>
      </w:r>
    </w:p>
    <w:p w:rsidR="00DC367F" w:rsidRPr="00F8795F" w:rsidRDefault="00DC367F" w:rsidP="00F8795F">
      <w:pPr>
        <w:numPr>
          <w:ilvl w:val="0"/>
          <w:numId w:val="24"/>
        </w:numPr>
        <w:spacing w:before="100" w:beforeAutospacing="1" w:after="100" w:afterAutospacing="1" w:line="276" w:lineRule="auto"/>
        <w:jc w:val="both"/>
      </w:pPr>
      <w:r w:rsidRPr="00F8795F">
        <w:t>dítě si zahaluje tělo i za teplého počasí;</w:t>
      </w:r>
    </w:p>
    <w:p w:rsidR="00DC367F" w:rsidRPr="00F8795F" w:rsidRDefault="00DC367F" w:rsidP="00F8795F">
      <w:pPr>
        <w:numPr>
          <w:ilvl w:val="0"/>
          <w:numId w:val="24"/>
        </w:numPr>
        <w:spacing w:before="100" w:beforeAutospacing="1" w:after="100" w:afterAutospacing="1" w:line="276" w:lineRule="auto"/>
        <w:jc w:val="both"/>
      </w:pPr>
      <w:r w:rsidRPr="00F8795F">
        <w:t>zvýšená poslušnost vůči rodičům či jiným zákonným zástupcům.</w:t>
      </w:r>
    </w:p>
    <w:p w:rsidR="00DC367F" w:rsidRPr="00F8795F" w:rsidRDefault="00DC367F" w:rsidP="00F8795F">
      <w:pPr>
        <w:spacing w:before="100" w:beforeAutospacing="1" w:after="100" w:afterAutospacing="1" w:line="276" w:lineRule="auto"/>
        <w:jc w:val="both"/>
        <w:outlineLvl w:val="2"/>
        <w:rPr>
          <w:b/>
          <w:bCs/>
        </w:rPr>
      </w:pPr>
      <w:r w:rsidRPr="00F8795F">
        <w:rPr>
          <w:b/>
          <w:bCs/>
        </w:rPr>
        <w:t>Sexuální zneužívání</w:t>
      </w:r>
      <w:r w:rsidRPr="00F8795F">
        <w:rPr>
          <w:b/>
          <w:bCs/>
          <w:vanish/>
        </w:rPr>
        <w:t>[]</w:t>
      </w:r>
    </w:p>
    <w:p w:rsidR="00DC367F" w:rsidRPr="00F8795F" w:rsidRDefault="00DC367F" w:rsidP="00F8795F">
      <w:pPr>
        <w:spacing w:line="276" w:lineRule="auto"/>
        <w:jc w:val="both"/>
      </w:pPr>
      <w:r w:rsidRPr="00F8795F">
        <w:t>Fyzické znaky</w:t>
      </w:r>
    </w:p>
    <w:p w:rsidR="00DC367F" w:rsidRPr="00F8795F" w:rsidRDefault="00DC367F" w:rsidP="00F8795F">
      <w:pPr>
        <w:numPr>
          <w:ilvl w:val="0"/>
          <w:numId w:val="25"/>
        </w:numPr>
        <w:spacing w:before="100" w:beforeAutospacing="1" w:after="100" w:afterAutospacing="1" w:line="276" w:lineRule="auto"/>
        <w:jc w:val="both"/>
      </w:pPr>
      <w:r w:rsidRPr="00F8795F">
        <w:t>bolest, svědění;</w:t>
      </w:r>
    </w:p>
    <w:p w:rsidR="00DC367F" w:rsidRPr="00F8795F" w:rsidRDefault="00DC367F" w:rsidP="00F8795F">
      <w:pPr>
        <w:numPr>
          <w:ilvl w:val="0"/>
          <w:numId w:val="25"/>
        </w:numPr>
        <w:spacing w:before="100" w:beforeAutospacing="1" w:after="100" w:afterAutospacing="1" w:line="276" w:lineRule="auto"/>
        <w:jc w:val="both"/>
      </w:pPr>
      <w:r w:rsidRPr="00F8795F">
        <w:t>odřeniny nebo krvácení z genitálií nebo konečníku;</w:t>
      </w:r>
    </w:p>
    <w:p w:rsidR="00DC367F" w:rsidRPr="00F8795F" w:rsidRDefault="00DC367F" w:rsidP="00F8795F">
      <w:pPr>
        <w:numPr>
          <w:ilvl w:val="0"/>
          <w:numId w:val="25"/>
        </w:numPr>
        <w:spacing w:before="100" w:beforeAutospacing="1" w:after="100" w:afterAutospacing="1" w:line="276" w:lineRule="auto"/>
        <w:jc w:val="both"/>
      </w:pPr>
      <w:r w:rsidRPr="00F8795F">
        <w:t xml:space="preserve">výskyt </w:t>
      </w:r>
      <w:hyperlink r:id="rId61" w:tooltip="Pohlavně přenosné choroby" w:history="1">
        <w:r w:rsidRPr="00F8795F">
          <w:rPr>
            <w:rStyle w:val="Hypertextovodkaz"/>
            <w:rFonts w:eastAsiaTheme="majorEastAsia"/>
            <w:color w:val="0000FF"/>
          </w:rPr>
          <w:t>pohlavně přenosné choroby</w:t>
        </w:r>
      </w:hyperlink>
      <w:r w:rsidRPr="00F8795F">
        <w:t>;</w:t>
      </w:r>
    </w:p>
    <w:p w:rsidR="00DC367F" w:rsidRPr="00F8795F" w:rsidRDefault="008746AF" w:rsidP="00F8795F">
      <w:pPr>
        <w:numPr>
          <w:ilvl w:val="0"/>
          <w:numId w:val="25"/>
        </w:numPr>
        <w:spacing w:before="100" w:beforeAutospacing="1" w:after="100" w:afterAutospacing="1" w:line="276" w:lineRule="auto"/>
        <w:jc w:val="both"/>
      </w:pPr>
      <w:hyperlink r:id="rId62" w:tooltip="Infekce močových cest" w:history="1">
        <w:r w:rsidR="00DC367F" w:rsidRPr="00F8795F">
          <w:rPr>
            <w:rStyle w:val="Hypertextovodkaz"/>
            <w:rFonts w:eastAsiaTheme="majorEastAsia"/>
            <w:color w:val="0000FF"/>
          </w:rPr>
          <w:t>IMC</w:t>
        </w:r>
      </w:hyperlink>
      <w:r w:rsidR="00DC367F" w:rsidRPr="00F8795F">
        <w:t>, výtok z genitálií z nejasné příčiny;</w:t>
      </w:r>
    </w:p>
    <w:p w:rsidR="00DC367F" w:rsidRPr="00F8795F" w:rsidRDefault="00DC367F" w:rsidP="00F8795F">
      <w:pPr>
        <w:numPr>
          <w:ilvl w:val="0"/>
          <w:numId w:val="25"/>
        </w:numPr>
        <w:spacing w:before="100" w:beforeAutospacing="1" w:after="100" w:afterAutospacing="1" w:line="276" w:lineRule="auto"/>
        <w:jc w:val="both"/>
      </w:pPr>
      <w:r w:rsidRPr="00F8795F">
        <w:t>psychosomatické potíže;</w:t>
      </w:r>
    </w:p>
    <w:p w:rsidR="00DC367F" w:rsidRPr="00F8795F" w:rsidRDefault="00DC367F" w:rsidP="00F8795F">
      <w:pPr>
        <w:numPr>
          <w:ilvl w:val="0"/>
          <w:numId w:val="25"/>
        </w:numPr>
        <w:spacing w:before="100" w:beforeAutospacing="1" w:after="100" w:afterAutospacing="1" w:line="276" w:lineRule="auto"/>
        <w:jc w:val="both"/>
      </w:pPr>
      <w:r w:rsidRPr="00F8795F">
        <w:t>bolest při chůzi a sezení v oblasti konečníku či genitálií.</w:t>
      </w:r>
    </w:p>
    <w:p w:rsidR="00DC367F" w:rsidRPr="00F8795F" w:rsidRDefault="00DC367F" w:rsidP="00F8795F">
      <w:pPr>
        <w:spacing w:line="276" w:lineRule="auto"/>
        <w:jc w:val="both"/>
      </w:pPr>
      <w:r w:rsidRPr="00F8795F">
        <w:t>Změna v chování dítěte</w:t>
      </w:r>
    </w:p>
    <w:p w:rsidR="00DC367F" w:rsidRPr="00F8795F" w:rsidRDefault="00DC367F" w:rsidP="00F8795F">
      <w:pPr>
        <w:numPr>
          <w:ilvl w:val="0"/>
          <w:numId w:val="26"/>
        </w:numPr>
        <w:spacing w:before="100" w:beforeAutospacing="1" w:after="100" w:afterAutospacing="1" w:line="276" w:lineRule="auto"/>
        <w:jc w:val="both"/>
      </w:pPr>
      <w:r w:rsidRPr="00F8795F">
        <w:t>náhlé změny v chování bez jasné příčiny;</w:t>
      </w:r>
    </w:p>
    <w:p w:rsidR="00DC367F" w:rsidRPr="00F8795F" w:rsidRDefault="00DC367F" w:rsidP="00F8795F">
      <w:pPr>
        <w:numPr>
          <w:ilvl w:val="0"/>
          <w:numId w:val="26"/>
        </w:numPr>
        <w:spacing w:before="100" w:beforeAutospacing="1" w:after="100" w:afterAutospacing="1" w:line="276" w:lineRule="auto"/>
        <w:jc w:val="both"/>
      </w:pPr>
      <w:r w:rsidRPr="00F8795F">
        <w:t>strach z určité osoby;</w:t>
      </w:r>
    </w:p>
    <w:p w:rsidR="00DC367F" w:rsidRPr="00F8795F" w:rsidRDefault="00DC367F" w:rsidP="00F8795F">
      <w:pPr>
        <w:numPr>
          <w:ilvl w:val="0"/>
          <w:numId w:val="26"/>
        </w:numPr>
        <w:spacing w:before="100" w:beforeAutospacing="1" w:after="100" w:afterAutospacing="1" w:line="276" w:lineRule="auto"/>
        <w:jc w:val="both"/>
      </w:pPr>
      <w:r w:rsidRPr="00F8795F">
        <w:t>útěk z domova;</w:t>
      </w:r>
    </w:p>
    <w:p w:rsidR="00DC367F" w:rsidRPr="00F8795F" w:rsidRDefault="008746AF" w:rsidP="00F8795F">
      <w:pPr>
        <w:numPr>
          <w:ilvl w:val="0"/>
          <w:numId w:val="26"/>
        </w:numPr>
        <w:spacing w:before="100" w:beforeAutospacing="1" w:after="100" w:afterAutospacing="1" w:line="276" w:lineRule="auto"/>
        <w:jc w:val="both"/>
      </w:pPr>
      <w:hyperlink r:id="rId63" w:tooltip="Sebepoškozování" w:history="1">
        <w:r w:rsidR="00DC367F" w:rsidRPr="00F8795F">
          <w:rPr>
            <w:rStyle w:val="Hypertextovodkaz"/>
            <w:rFonts w:eastAsiaTheme="majorEastAsia"/>
            <w:color w:val="0000FF"/>
          </w:rPr>
          <w:t>sebepoškozování</w:t>
        </w:r>
      </w:hyperlink>
      <w:r w:rsidR="00DC367F" w:rsidRPr="00F8795F">
        <w:t xml:space="preserve">, </w:t>
      </w:r>
      <w:hyperlink r:id="rId64" w:tooltip="Sebevražda" w:history="1">
        <w:proofErr w:type="spellStart"/>
        <w:r w:rsidR="00DC367F" w:rsidRPr="00F8795F">
          <w:rPr>
            <w:rStyle w:val="Hypertextovodkaz"/>
            <w:rFonts w:eastAsiaTheme="majorEastAsia"/>
            <w:color w:val="0000FF"/>
          </w:rPr>
          <w:t>suicidium</w:t>
        </w:r>
        <w:proofErr w:type="spellEnd"/>
      </w:hyperlink>
      <w:r w:rsidR="00DC367F" w:rsidRPr="00F8795F">
        <w:t>;</w:t>
      </w:r>
    </w:p>
    <w:p w:rsidR="00DC367F" w:rsidRPr="00F8795F" w:rsidRDefault="008746AF" w:rsidP="00F8795F">
      <w:pPr>
        <w:numPr>
          <w:ilvl w:val="0"/>
          <w:numId w:val="26"/>
        </w:numPr>
        <w:spacing w:before="100" w:beforeAutospacing="1" w:after="100" w:afterAutospacing="1" w:line="276" w:lineRule="auto"/>
        <w:jc w:val="both"/>
      </w:pPr>
      <w:hyperlink r:id="rId65" w:tooltip="Abúzus návykových látek" w:history="1">
        <w:r w:rsidR="00DC367F" w:rsidRPr="00F8795F">
          <w:rPr>
            <w:rStyle w:val="Hypertextovodkaz"/>
            <w:rFonts w:eastAsiaTheme="majorEastAsia"/>
            <w:color w:val="0000FF"/>
          </w:rPr>
          <w:t>užívání drog</w:t>
        </w:r>
      </w:hyperlink>
      <w:r w:rsidR="00DC367F" w:rsidRPr="00F8795F">
        <w:t xml:space="preserve"> a jiných návykových látek;</w:t>
      </w:r>
    </w:p>
    <w:p w:rsidR="00DC367F" w:rsidRPr="00F8795F" w:rsidRDefault="008746AF" w:rsidP="00F8795F">
      <w:pPr>
        <w:numPr>
          <w:ilvl w:val="0"/>
          <w:numId w:val="26"/>
        </w:numPr>
        <w:spacing w:before="100" w:beforeAutospacing="1" w:after="100" w:afterAutospacing="1" w:line="276" w:lineRule="auto"/>
        <w:jc w:val="both"/>
      </w:pPr>
      <w:hyperlink r:id="rId66" w:tooltip="Mentální anorexie" w:history="1">
        <w:r w:rsidR="00DC367F" w:rsidRPr="00F8795F">
          <w:rPr>
            <w:rStyle w:val="Hypertextovodkaz"/>
            <w:rFonts w:eastAsiaTheme="majorEastAsia"/>
            <w:color w:val="0000FF"/>
          </w:rPr>
          <w:t>anorexie</w:t>
        </w:r>
      </w:hyperlink>
      <w:r w:rsidR="00DC367F" w:rsidRPr="00F8795F">
        <w:t xml:space="preserve">, </w:t>
      </w:r>
      <w:hyperlink r:id="rId67" w:tooltip="Bulimie" w:history="1">
        <w:r w:rsidR="00DC367F" w:rsidRPr="00F8795F">
          <w:rPr>
            <w:rStyle w:val="Hypertextovodkaz"/>
            <w:rFonts w:eastAsiaTheme="majorEastAsia"/>
            <w:color w:val="0000FF"/>
          </w:rPr>
          <w:t>bulimie</w:t>
        </w:r>
      </w:hyperlink>
      <w:r w:rsidR="00DC367F" w:rsidRPr="00F8795F">
        <w:t>;</w:t>
      </w:r>
    </w:p>
    <w:p w:rsidR="00DC367F" w:rsidRPr="00F8795F" w:rsidRDefault="00DC367F" w:rsidP="00F8795F">
      <w:pPr>
        <w:numPr>
          <w:ilvl w:val="0"/>
          <w:numId w:val="26"/>
        </w:numPr>
        <w:spacing w:before="100" w:beforeAutospacing="1" w:after="100" w:afterAutospacing="1" w:line="276" w:lineRule="auto"/>
        <w:jc w:val="both"/>
      </w:pPr>
      <w:r w:rsidRPr="00F8795F">
        <w:t>atd.</w:t>
      </w:r>
    </w:p>
    <w:p w:rsidR="00DC367F" w:rsidRPr="00F8795F" w:rsidRDefault="00DC367F" w:rsidP="00F8795F">
      <w:pPr>
        <w:spacing w:before="100" w:beforeAutospacing="1" w:after="100" w:afterAutospacing="1" w:line="276" w:lineRule="auto"/>
        <w:jc w:val="both"/>
        <w:outlineLvl w:val="2"/>
        <w:rPr>
          <w:b/>
          <w:bCs/>
        </w:rPr>
      </w:pPr>
      <w:r w:rsidRPr="00F8795F">
        <w:rPr>
          <w:b/>
          <w:bCs/>
        </w:rPr>
        <w:t>Psychické týrání</w:t>
      </w:r>
      <w:r w:rsidRPr="00F8795F">
        <w:rPr>
          <w:b/>
          <w:bCs/>
          <w:vanish/>
        </w:rPr>
        <w:t>[]</w:t>
      </w:r>
    </w:p>
    <w:p w:rsidR="00DC367F" w:rsidRPr="00F8795F" w:rsidRDefault="00DC367F" w:rsidP="00F8795F">
      <w:pPr>
        <w:spacing w:line="276" w:lineRule="auto"/>
        <w:jc w:val="both"/>
      </w:pPr>
      <w:r w:rsidRPr="00F8795F">
        <w:t>Fyzické znaky</w:t>
      </w:r>
    </w:p>
    <w:p w:rsidR="00DC367F" w:rsidRPr="00F8795F" w:rsidRDefault="00DC367F" w:rsidP="00F8795F">
      <w:pPr>
        <w:numPr>
          <w:ilvl w:val="0"/>
          <w:numId w:val="27"/>
        </w:numPr>
        <w:spacing w:before="100" w:beforeAutospacing="1" w:after="100" w:afterAutospacing="1" w:line="276" w:lineRule="auto"/>
        <w:jc w:val="both"/>
      </w:pPr>
      <w:r w:rsidRPr="00F8795F">
        <w:t>nepřiměřený růst nebo rozvoj;</w:t>
      </w:r>
    </w:p>
    <w:p w:rsidR="00DC367F" w:rsidRPr="00F8795F" w:rsidRDefault="00DC367F" w:rsidP="00F8795F">
      <w:pPr>
        <w:numPr>
          <w:ilvl w:val="0"/>
          <w:numId w:val="27"/>
        </w:numPr>
        <w:spacing w:before="100" w:beforeAutospacing="1" w:after="100" w:afterAutospacing="1" w:line="276" w:lineRule="auto"/>
        <w:jc w:val="both"/>
      </w:pPr>
      <w:r w:rsidRPr="00F8795F">
        <w:t>vady řeči;</w:t>
      </w:r>
    </w:p>
    <w:p w:rsidR="00DC367F" w:rsidRPr="00F8795F" w:rsidRDefault="00DC367F" w:rsidP="00F8795F">
      <w:pPr>
        <w:numPr>
          <w:ilvl w:val="0"/>
          <w:numId w:val="27"/>
        </w:numPr>
        <w:spacing w:before="100" w:beforeAutospacing="1" w:after="100" w:afterAutospacing="1" w:line="276" w:lineRule="auto"/>
        <w:jc w:val="both"/>
      </w:pPr>
      <w:r w:rsidRPr="00F8795F">
        <w:t>opožděný somatický nebo psychický rozvoj.</w:t>
      </w:r>
    </w:p>
    <w:p w:rsidR="00DC367F" w:rsidRPr="00F8795F" w:rsidRDefault="00DC367F" w:rsidP="00F8795F">
      <w:pPr>
        <w:spacing w:line="276" w:lineRule="auto"/>
        <w:jc w:val="both"/>
      </w:pPr>
      <w:r w:rsidRPr="00F8795F">
        <w:t>Změny v chování dítěte</w:t>
      </w:r>
    </w:p>
    <w:p w:rsidR="00DC367F" w:rsidRPr="00F8795F" w:rsidRDefault="00DC367F" w:rsidP="00F8795F">
      <w:pPr>
        <w:numPr>
          <w:ilvl w:val="0"/>
          <w:numId w:val="28"/>
        </w:numPr>
        <w:spacing w:before="100" w:beforeAutospacing="1" w:after="100" w:afterAutospacing="1" w:line="276" w:lineRule="auto"/>
        <w:jc w:val="both"/>
      </w:pPr>
      <w:r w:rsidRPr="00F8795F">
        <w:t xml:space="preserve">nutkavé nebo </w:t>
      </w:r>
      <w:hyperlink r:id="rId68" w:tooltip="Dětské neurózy" w:history="1">
        <w:r w:rsidRPr="00F8795F">
          <w:rPr>
            <w:rStyle w:val="Hypertextovodkaz"/>
            <w:rFonts w:eastAsiaTheme="majorEastAsia"/>
            <w:color w:val="0000FF"/>
          </w:rPr>
          <w:t>neurotické</w:t>
        </w:r>
      </w:hyperlink>
      <w:r w:rsidRPr="00F8795F">
        <w:t xml:space="preserve"> návyky – např. houpání na židli, obtáčení vlasů kolem prstu;</w:t>
      </w:r>
    </w:p>
    <w:p w:rsidR="00DC367F" w:rsidRPr="00F8795F" w:rsidRDefault="00DC367F" w:rsidP="00F8795F">
      <w:pPr>
        <w:numPr>
          <w:ilvl w:val="0"/>
          <w:numId w:val="28"/>
        </w:numPr>
        <w:spacing w:before="100" w:beforeAutospacing="1" w:after="100" w:afterAutospacing="1" w:line="276" w:lineRule="auto"/>
        <w:jc w:val="both"/>
      </w:pPr>
      <w:r w:rsidRPr="00F8795F">
        <w:t>pocit strachu z chybování;</w:t>
      </w:r>
    </w:p>
    <w:p w:rsidR="00DC367F" w:rsidRPr="00F8795F" w:rsidRDefault="00DC367F" w:rsidP="00F8795F">
      <w:pPr>
        <w:numPr>
          <w:ilvl w:val="0"/>
          <w:numId w:val="28"/>
        </w:numPr>
        <w:spacing w:before="100" w:beforeAutospacing="1" w:after="100" w:afterAutospacing="1" w:line="276" w:lineRule="auto"/>
        <w:jc w:val="both"/>
      </w:pPr>
      <w:r w:rsidRPr="00F8795F">
        <w:t>sebepoškozování;</w:t>
      </w:r>
    </w:p>
    <w:p w:rsidR="00DC367F" w:rsidRPr="00F8795F" w:rsidRDefault="00DC367F" w:rsidP="00F8795F">
      <w:pPr>
        <w:numPr>
          <w:ilvl w:val="0"/>
          <w:numId w:val="28"/>
        </w:numPr>
        <w:spacing w:before="100" w:beforeAutospacing="1" w:after="100" w:afterAutospacing="1" w:line="276" w:lineRule="auto"/>
        <w:jc w:val="both"/>
      </w:pPr>
      <w:r w:rsidRPr="00F8795F">
        <w:t>neschopnost přijmout chválu;</w:t>
      </w:r>
    </w:p>
    <w:p w:rsidR="00DC367F" w:rsidRPr="00F8795F" w:rsidRDefault="00DC367F" w:rsidP="00F8795F">
      <w:pPr>
        <w:numPr>
          <w:ilvl w:val="0"/>
          <w:numId w:val="28"/>
        </w:numPr>
        <w:spacing w:before="100" w:beforeAutospacing="1" w:after="100" w:afterAutospacing="1" w:line="276" w:lineRule="auto"/>
        <w:jc w:val="both"/>
      </w:pPr>
      <w:r w:rsidRPr="00F8795F">
        <w:t>nízké sebevědomí;</w:t>
      </w:r>
    </w:p>
    <w:p w:rsidR="00DC367F" w:rsidRPr="00F8795F" w:rsidRDefault="00DC367F" w:rsidP="00F8795F">
      <w:pPr>
        <w:numPr>
          <w:ilvl w:val="0"/>
          <w:numId w:val="28"/>
        </w:numPr>
        <w:spacing w:before="100" w:beforeAutospacing="1" w:after="100" w:afterAutospacing="1" w:line="276" w:lineRule="auto"/>
        <w:jc w:val="both"/>
      </w:pPr>
      <w:r w:rsidRPr="00F8795F">
        <w:lastRenderedPageBreak/>
        <w:t>dítě nechce kontaktovat rodiče;</w:t>
      </w:r>
    </w:p>
    <w:p w:rsidR="00DC367F" w:rsidRPr="00F8795F" w:rsidRDefault="00DC367F" w:rsidP="00F8795F">
      <w:pPr>
        <w:numPr>
          <w:ilvl w:val="0"/>
          <w:numId w:val="28"/>
        </w:numPr>
        <w:spacing w:before="100" w:beforeAutospacing="1" w:after="100" w:afterAutospacing="1" w:line="276" w:lineRule="auto"/>
        <w:jc w:val="both"/>
      </w:pPr>
      <w:r w:rsidRPr="00F8795F">
        <w:t>problémy se zapojováním se do hry;</w:t>
      </w:r>
    </w:p>
    <w:p w:rsidR="00DC367F" w:rsidRPr="00F8795F" w:rsidRDefault="00DC367F" w:rsidP="00F8795F">
      <w:pPr>
        <w:numPr>
          <w:ilvl w:val="0"/>
          <w:numId w:val="28"/>
        </w:numPr>
        <w:spacing w:before="100" w:beforeAutospacing="1" w:after="100" w:afterAutospacing="1" w:line="276" w:lineRule="auto"/>
        <w:jc w:val="both"/>
      </w:pPr>
      <w:r w:rsidRPr="00F8795F">
        <w:t xml:space="preserve">nadměrná potřeba uznání, vyžaduje zvýšenou pozornost. </w:t>
      </w:r>
    </w:p>
    <w:p w:rsidR="00DC367F" w:rsidRPr="00F8795F" w:rsidRDefault="00DC367F" w:rsidP="00F8795F">
      <w:pPr>
        <w:spacing w:before="100" w:beforeAutospacing="1" w:after="100" w:afterAutospacing="1" w:line="276" w:lineRule="auto"/>
        <w:jc w:val="both"/>
        <w:outlineLvl w:val="2"/>
        <w:rPr>
          <w:b/>
          <w:bCs/>
        </w:rPr>
      </w:pPr>
      <w:r w:rsidRPr="00F8795F">
        <w:rPr>
          <w:b/>
          <w:bCs/>
        </w:rPr>
        <w:t>Zanedbávání</w:t>
      </w:r>
      <w:r w:rsidRPr="00F8795F">
        <w:rPr>
          <w:b/>
          <w:bCs/>
          <w:vanish/>
        </w:rPr>
        <w:t>[]</w:t>
      </w:r>
    </w:p>
    <w:p w:rsidR="00DC367F" w:rsidRPr="00F8795F" w:rsidRDefault="00DC367F" w:rsidP="00F8795F">
      <w:pPr>
        <w:spacing w:line="276" w:lineRule="auto"/>
        <w:jc w:val="both"/>
      </w:pPr>
      <w:r w:rsidRPr="00F8795F">
        <w:t>Fyzické znaky</w:t>
      </w:r>
    </w:p>
    <w:p w:rsidR="00DC367F" w:rsidRPr="00F8795F" w:rsidRDefault="00DC367F" w:rsidP="00F8795F">
      <w:pPr>
        <w:spacing w:line="276" w:lineRule="auto"/>
        <w:jc w:val="both"/>
      </w:pPr>
      <w:r w:rsidRPr="00F8795F">
        <w:t>hladovění, úbytek na váze a podváha;</w:t>
      </w:r>
    </w:p>
    <w:p w:rsidR="00DC367F" w:rsidRPr="00F8795F" w:rsidRDefault="00DC367F" w:rsidP="00F8795F">
      <w:pPr>
        <w:numPr>
          <w:ilvl w:val="0"/>
          <w:numId w:val="29"/>
        </w:numPr>
        <w:spacing w:before="100" w:beforeAutospacing="1" w:after="100" w:afterAutospacing="1" w:line="276" w:lineRule="auto"/>
        <w:jc w:val="both"/>
      </w:pPr>
      <w:r w:rsidRPr="00F8795F">
        <w:t>špinavý oděv a pleny;</w:t>
      </w:r>
    </w:p>
    <w:p w:rsidR="00DC367F" w:rsidRPr="00F8795F" w:rsidRDefault="00DC367F" w:rsidP="00F8795F">
      <w:pPr>
        <w:numPr>
          <w:ilvl w:val="0"/>
          <w:numId w:val="29"/>
        </w:numPr>
        <w:spacing w:before="100" w:beforeAutospacing="1" w:after="100" w:afterAutospacing="1" w:line="276" w:lineRule="auto"/>
        <w:jc w:val="both"/>
      </w:pPr>
      <w:r w:rsidRPr="00F8795F">
        <w:t>špína na kůži a za nehty, zápach;</w:t>
      </w:r>
    </w:p>
    <w:p w:rsidR="00DC367F" w:rsidRPr="00F8795F" w:rsidRDefault="00DC367F" w:rsidP="00F8795F">
      <w:pPr>
        <w:numPr>
          <w:ilvl w:val="0"/>
          <w:numId w:val="29"/>
        </w:numPr>
        <w:spacing w:before="100" w:beforeAutospacing="1" w:after="100" w:afterAutospacing="1" w:line="276" w:lineRule="auto"/>
        <w:jc w:val="both"/>
      </w:pPr>
      <w:r w:rsidRPr="00F8795F">
        <w:t>vši, svrab;</w:t>
      </w:r>
    </w:p>
    <w:p w:rsidR="00DC367F" w:rsidRPr="00F8795F" w:rsidRDefault="00DC367F" w:rsidP="00F8795F">
      <w:pPr>
        <w:numPr>
          <w:ilvl w:val="0"/>
          <w:numId w:val="29"/>
        </w:numPr>
        <w:spacing w:before="100" w:beforeAutospacing="1" w:after="100" w:afterAutospacing="1" w:line="276" w:lineRule="auto"/>
        <w:jc w:val="both"/>
      </w:pPr>
      <w:r w:rsidRPr="00F8795F">
        <w:t>nevyhovující oděv vzhledem k počasí;</w:t>
      </w:r>
    </w:p>
    <w:p w:rsidR="00DC367F" w:rsidRPr="00F8795F" w:rsidRDefault="00DC367F" w:rsidP="00F8795F">
      <w:pPr>
        <w:numPr>
          <w:ilvl w:val="0"/>
          <w:numId w:val="29"/>
        </w:numPr>
        <w:spacing w:before="100" w:beforeAutospacing="1" w:after="100" w:afterAutospacing="1" w:line="276" w:lineRule="auto"/>
        <w:jc w:val="both"/>
      </w:pPr>
      <w:r w:rsidRPr="00F8795F">
        <w:t>zanedbávání lékařské péče – neléčené choroby.</w:t>
      </w:r>
    </w:p>
    <w:p w:rsidR="00DC367F" w:rsidRPr="00F8795F" w:rsidRDefault="00DC367F" w:rsidP="00F8795F">
      <w:pPr>
        <w:spacing w:line="276" w:lineRule="auto"/>
        <w:jc w:val="both"/>
      </w:pPr>
      <w:r w:rsidRPr="00F8795F">
        <w:t>Změny v chování dítěte</w:t>
      </w:r>
    </w:p>
    <w:p w:rsidR="00DC367F" w:rsidRPr="00F8795F" w:rsidRDefault="00DC367F" w:rsidP="00F8795F">
      <w:pPr>
        <w:numPr>
          <w:ilvl w:val="0"/>
          <w:numId w:val="30"/>
        </w:numPr>
        <w:spacing w:before="100" w:beforeAutospacing="1" w:after="100" w:afterAutospacing="1" w:line="276" w:lineRule="auto"/>
        <w:jc w:val="both"/>
      </w:pPr>
      <w:r w:rsidRPr="00F8795F">
        <w:t>unavenost;</w:t>
      </w:r>
    </w:p>
    <w:p w:rsidR="00DC367F" w:rsidRPr="00F8795F" w:rsidRDefault="00DC367F" w:rsidP="00F8795F">
      <w:pPr>
        <w:numPr>
          <w:ilvl w:val="0"/>
          <w:numId w:val="30"/>
        </w:numPr>
        <w:spacing w:before="100" w:beforeAutospacing="1" w:after="100" w:afterAutospacing="1" w:line="276" w:lineRule="auto"/>
        <w:jc w:val="both"/>
      </w:pPr>
      <w:r w:rsidRPr="00F8795F">
        <w:t>nedostatečná školní docházka;</w:t>
      </w:r>
    </w:p>
    <w:p w:rsidR="00DC367F" w:rsidRPr="00F8795F" w:rsidRDefault="00DC367F" w:rsidP="00F8795F">
      <w:pPr>
        <w:numPr>
          <w:ilvl w:val="0"/>
          <w:numId w:val="30"/>
        </w:numPr>
        <w:spacing w:before="100" w:beforeAutospacing="1" w:after="100" w:afterAutospacing="1" w:line="276" w:lineRule="auto"/>
        <w:jc w:val="both"/>
      </w:pPr>
      <w:r w:rsidRPr="00F8795F">
        <w:t>málo kamarádů;</w:t>
      </w:r>
    </w:p>
    <w:p w:rsidR="00DC367F" w:rsidRPr="00F8795F" w:rsidRDefault="00DC367F" w:rsidP="00F8795F">
      <w:pPr>
        <w:numPr>
          <w:ilvl w:val="0"/>
          <w:numId w:val="30"/>
        </w:numPr>
        <w:spacing w:before="100" w:beforeAutospacing="1" w:after="100" w:afterAutospacing="1" w:line="276" w:lineRule="auto"/>
        <w:jc w:val="both"/>
      </w:pPr>
      <w:r w:rsidRPr="00F8795F">
        <w:t>dítě vystaveno samotě a ponecháno bez dozoru;</w:t>
      </w:r>
    </w:p>
    <w:p w:rsidR="00DC367F" w:rsidRPr="00F8795F" w:rsidRDefault="00DC367F" w:rsidP="00F8795F">
      <w:pPr>
        <w:numPr>
          <w:ilvl w:val="0"/>
          <w:numId w:val="30"/>
        </w:numPr>
        <w:spacing w:before="100" w:beforeAutospacing="1" w:after="100" w:afterAutospacing="1" w:line="276" w:lineRule="auto"/>
        <w:jc w:val="both"/>
      </w:pPr>
      <w:r w:rsidRPr="00F8795F">
        <w:t>nutkavé krádeže, prohrabování odpadků.</w:t>
      </w:r>
    </w:p>
    <w:p w:rsidR="00DC367F" w:rsidRPr="00F8795F" w:rsidRDefault="00DC367F" w:rsidP="00F8795F">
      <w:pPr>
        <w:spacing w:before="100" w:beforeAutospacing="1" w:after="100" w:afterAutospacing="1" w:line="276" w:lineRule="auto"/>
        <w:jc w:val="both"/>
        <w:outlineLvl w:val="1"/>
        <w:rPr>
          <w:b/>
          <w:bCs/>
        </w:rPr>
      </w:pPr>
      <w:r w:rsidRPr="00F8795F">
        <w:rPr>
          <w:b/>
          <w:bCs/>
          <w:color w:val="0070C0"/>
        </w:rPr>
        <w:t>Postup při podezření na CAN</w:t>
      </w:r>
      <w:r w:rsidRPr="00F8795F">
        <w:rPr>
          <w:b/>
          <w:bCs/>
          <w:vanish/>
        </w:rPr>
        <w:t>[]</w:t>
      </w:r>
    </w:p>
    <w:p w:rsidR="00DC367F" w:rsidRPr="00F8795F" w:rsidRDefault="00DC367F" w:rsidP="00F8795F">
      <w:pPr>
        <w:numPr>
          <w:ilvl w:val="0"/>
          <w:numId w:val="31"/>
        </w:numPr>
        <w:spacing w:before="100" w:beforeAutospacing="1" w:after="100" w:afterAutospacing="1" w:line="276" w:lineRule="auto"/>
        <w:jc w:val="both"/>
      </w:pPr>
      <w:r w:rsidRPr="00F8795F">
        <w:t>Přesný záznam do dokumentace o sdělení rodičů a dítěte;</w:t>
      </w:r>
    </w:p>
    <w:p w:rsidR="00DC367F" w:rsidRPr="00F8795F" w:rsidRDefault="00DC367F" w:rsidP="00F8795F">
      <w:pPr>
        <w:numPr>
          <w:ilvl w:val="0"/>
          <w:numId w:val="31"/>
        </w:numPr>
        <w:spacing w:before="100" w:beforeAutospacing="1" w:after="100" w:afterAutospacing="1" w:line="276" w:lineRule="auto"/>
        <w:jc w:val="both"/>
      </w:pPr>
      <w:r w:rsidRPr="00F8795F">
        <w:t>přesný záznam klinického nálezu;</w:t>
      </w:r>
    </w:p>
    <w:p w:rsidR="00DC367F" w:rsidRPr="00F8795F" w:rsidRDefault="00DC367F" w:rsidP="00F8795F">
      <w:pPr>
        <w:numPr>
          <w:ilvl w:val="0"/>
          <w:numId w:val="31"/>
        </w:numPr>
        <w:spacing w:before="100" w:beforeAutospacing="1" w:after="100" w:afterAutospacing="1" w:line="276" w:lineRule="auto"/>
        <w:jc w:val="both"/>
      </w:pPr>
      <w:r w:rsidRPr="00F8795F">
        <w:t>odběr anamnézy a vyšetření nejlépe za přítomnosti svědka – dalšího zdravotníka;</w:t>
      </w:r>
    </w:p>
    <w:p w:rsidR="00DC367F" w:rsidRPr="00F8795F" w:rsidRDefault="00DC367F" w:rsidP="00F8795F">
      <w:pPr>
        <w:numPr>
          <w:ilvl w:val="0"/>
          <w:numId w:val="31"/>
        </w:numPr>
        <w:spacing w:before="100" w:beforeAutospacing="1" w:after="100" w:afterAutospacing="1" w:line="276" w:lineRule="auto"/>
        <w:jc w:val="both"/>
      </w:pPr>
      <w:r w:rsidRPr="00F8795F">
        <w:t>vždy hospitalizace dítěte, přestože charakter zranění či postižení to nevyžaduje;</w:t>
      </w:r>
    </w:p>
    <w:p w:rsidR="00DC367F" w:rsidRPr="00F8795F" w:rsidRDefault="00DC367F" w:rsidP="00F8795F">
      <w:pPr>
        <w:numPr>
          <w:ilvl w:val="0"/>
          <w:numId w:val="31"/>
        </w:numPr>
        <w:spacing w:before="100" w:beforeAutospacing="1" w:after="100" w:afterAutospacing="1" w:line="276" w:lineRule="auto"/>
        <w:jc w:val="both"/>
      </w:pPr>
      <w:r w:rsidRPr="00F8795F">
        <w:t>vyšetření dalšími odborníky (chirurg, gynekolog, psycholog, psychiatr);</w:t>
      </w:r>
    </w:p>
    <w:p w:rsidR="00DC367F" w:rsidRPr="00F8795F" w:rsidRDefault="00DC367F" w:rsidP="00F8795F">
      <w:pPr>
        <w:numPr>
          <w:ilvl w:val="0"/>
          <w:numId w:val="31"/>
        </w:numPr>
        <w:spacing w:before="100" w:beforeAutospacing="1" w:after="100" w:afterAutospacing="1" w:line="276" w:lineRule="auto"/>
        <w:jc w:val="both"/>
      </w:pPr>
      <w:r w:rsidRPr="00F8795F">
        <w:t>okamžité nahlášení orgánům sociální a právní ochrany dítěte územní správy.</w:t>
      </w:r>
    </w:p>
    <w:p w:rsidR="00DC367F" w:rsidRPr="00F8795F" w:rsidRDefault="00DC367F" w:rsidP="00F8795F">
      <w:pPr>
        <w:spacing w:before="100" w:beforeAutospacing="1" w:after="100" w:afterAutospacing="1" w:line="276" w:lineRule="auto"/>
        <w:jc w:val="both"/>
      </w:pPr>
      <w:r w:rsidRPr="00F8795F">
        <w:t xml:space="preserve">Pokud rodiče odmítají hospitalizaci, je třeba informovat orgány sociální a právní ochrany dítěte, v případě vážných obav o zdraví nebo život dítěte i policii. </w:t>
      </w:r>
    </w:p>
    <w:p w:rsidR="00DC367F" w:rsidRPr="00F8795F" w:rsidRDefault="00DC367F" w:rsidP="00F8795F">
      <w:pPr>
        <w:spacing w:before="100" w:beforeAutospacing="1" w:after="100" w:afterAutospacing="1" w:line="276" w:lineRule="auto"/>
        <w:jc w:val="both"/>
      </w:pPr>
      <w:r w:rsidRPr="00F8795F">
        <w:t xml:space="preserve">V případě podezření na </w:t>
      </w:r>
      <w:hyperlink r:id="rId69" w:tooltip="Münchhausenův syndrom" w:history="1">
        <w:proofErr w:type="spellStart"/>
        <w:r w:rsidRPr="00F8795F">
          <w:rPr>
            <w:rStyle w:val="Hypertextovodkaz"/>
            <w:rFonts w:eastAsiaTheme="majorEastAsia"/>
            <w:color w:val="0000FF"/>
          </w:rPr>
          <w:t>Münchhausenův</w:t>
        </w:r>
        <w:proofErr w:type="spellEnd"/>
        <w:r w:rsidRPr="00F8795F">
          <w:rPr>
            <w:rStyle w:val="Hypertextovodkaz"/>
            <w:rFonts w:eastAsiaTheme="majorEastAsia"/>
            <w:color w:val="0000FF"/>
          </w:rPr>
          <w:t xml:space="preserve"> syndrom v zastoupení</w:t>
        </w:r>
      </w:hyperlink>
      <w:r w:rsidRPr="00F8795F">
        <w:t xml:space="preserve"> upřednostňujeme neinvazivní vyšetřování a snažíme se přijmout dítě k pozorování a vyšetření bez přítomnosti matky.</w:t>
      </w:r>
    </w:p>
    <w:p w:rsidR="00DC367F" w:rsidRPr="00F8795F" w:rsidRDefault="00DC367F" w:rsidP="00F8795F">
      <w:pPr>
        <w:spacing w:before="100" w:beforeAutospacing="1" w:after="100" w:afterAutospacing="1" w:line="276" w:lineRule="auto"/>
        <w:jc w:val="both"/>
        <w:outlineLvl w:val="1"/>
        <w:rPr>
          <w:b/>
          <w:bCs/>
        </w:rPr>
      </w:pPr>
      <w:proofErr w:type="spellStart"/>
      <w:r w:rsidRPr="00F8795F">
        <w:rPr>
          <w:b/>
          <w:bCs/>
          <w:color w:val="0070C0"/>
        </w:rPr>
        <w:t>Münchhausenův</w:t>
      </w:r>
      <w:proofErr w:type="spellEnd"/>
      <w:r w:rsidRPr="00F8795F">
        <w:rPr>
          <w:b/>
          <w:bCs/>
          <w:color w:val="0070C0"/>
        </w:rPr>
        <w:t xml:space="preserve"> syndrom by </w:t>
      </w:r>
      <w:proofErr w:type="spellStart"/>
      <w:r w:rsidRPr="00F8795F">
        <w:rPr>
          <w:b/>
          <w:bCs/>
          <w:color w:val="0070C0"/>
        </w:rPr>
        <w:t>proxy</w:t>
      </w:r>
      <w:proofErr w:type="spellEnd"/>
      <w:r w:rsidRPr="00F8795F">
        <w:rPr>
          <w:b/>
          <w:bCs/>
          <w:color w:val="0070C0"/>
        </w:rPr>
        <w:t xml:space="preserve"> (v zastoupení)</w:t>
      </w:r>
      <w:r w:rsidRPr="00F8795F">
        <w:rPr>
          <w:b/>
          <w:bCs/>
          <w:vanish/>
        </w:rPr>
        <w:t>[]</w:t>
      </w:r>
    </w:p>
    <w:p w:rsidR="00DC367F" w:rsidRPr="00F8795F" w:rsidRDefault="00DC367F" w:rsidP="00F8795F">
      <w:pPr>
        <w:spacing w:before="100" w:beforeAutospacing="1" w:after="100" w:afterAutospacing="1" w:line="276" w:lineRule="auto"/>
        <w:jc w:val="both"/>
      </w:pPr>
      <w:r w:rsidRPr="00F8795F">
        <w:t xml:space="preserve">Je variantou v pediatrii, kdy </w:t>
      </w:r>
      <w:r w:rsidRPr="00F8795F">
        <w:rPr>
          <w:b/>
          <w:bCs/>
        </w:rPr>
        <w:t>pečující osoba</w:t>
      </w:r>
      <w:r w:rsidRPr="00F8795F">
        <w:t xml:space="preserve"> (nejčastěji matka) předstírá, zesiluje nebo </w:t>
      </w:r>
      <w:r w:rsidRPr="00F8795F">
        <w:rPr>
          <w:b/>
          <w:bCs/>
        </w:rPr>
        <w:t>navozuje obtíže u dítěte</w:t>
      </w:r>
      <w:r w:rsidRPr="00F8795F">
        <w:t xml:space="preserve">, pro které pak vyhledá lékařskou pomoc a dožaduje se diagnostické a terapeutické intervence. </w:t>
      </w:r>
    </w:p>
    <w:p w:rsidR="00F8795F" w:rsidRDefault="00F8795F" w:rsidP="00F8795F">
      <w:pPr>
        <w:spacing w:before="100" w:beforeAutospacing="1" w:after="100" w:afterAutospacing="1" w:line="276" w:lineRule="auto"/>
        <w:jc w:val="both"/>
        <w:outlineLvl w:val="2"/>
        <w:rPr>
          <w:b/>
          <w:bCs/>
        </w:rPr>
      </w:pPr>
    </w:p>
    <w:p w:rsidR="00DC367F" w:rsidRPr="00F8795F" w:rsidRDefault="00DC367F" w:rsidP="00F8795F">
      <w:pPr>
        <w:spacing w:before="100" w:beforeAutospacing="1" w:after="100" w:afterAutospacing="1" w:line="276" w:lineRule="auto"/>
        <w:jc w:val="both"/>
        <w:outlineLvl w:val="2"/>
        <w:rPr>
          <w:b/>
          <w:bCs/>
        </w:rPr>
      </w:pPr>
      <w:r w:rsidRPr="00F8795F">
        <w:rPr>
          <w:b/>
          <w:bCs/>
        </w:rPr>
        <w:lastRenderedPageBreak/>
        <w:t>Typické znaky</w:t>
      </w:r>
      <w:r w:rsidRPr="00F8795F">
        <w:rPr>
          <w:b/>
          <w:bCs/>
          <w:vanish/>
        </w:rPr>
        <w:t>[]</w:t>
      </w:r>
    </w:p>
    <w:p w:rsidR="00DC367F" w:rsidRPr="00F8795F" w:rsidRDefault="00DC367F" w:rsidP="00F8795F">
      <w:pPr>
        <w:numPr>
          <w:ilvl w:val="0"/>
          <w:numId w:val="32"/>
        </w:numPr>
        <w:spacing w:before="100" w:beforeAutospacing="1" w:after="100" w:afterAutospacing="1" w:line="276" w:lineRule="auto"/>
        <w:jc w:val="both"/>
      </w:pPr>
      <w:r w:rsidRPr="00F8795F">
        <w:t xml:space="preserve">Porucha u dítěte je </w:t>
      </w:r>
      <w:proofErr w:type="spellStart"/>
      <w:r w:rsidRPr="00F8795F">
        <w:t>multisystémová</w:t>
      </w:r>
      <w:proofErr w:type="spellEnd"/>
      <w:r w:rsidRPr="00F8795F">
        <w:t>, dlouhotrvající, neobvyklá nebo vzácná.</w:t>
      </w:r>
    </w:p>
    <w:p w:rsidR="00DC367F" w:rsidRPr="00F8795F" w:rsidRDefault="00DC367F" w:rsidP="00F8795F">
      <w:pPr>
        <w:numPr>
          <w:ilvl w:val="0"/>
          <w:numId w:val="32"/>
        </w:numPr>
        <w:spacing w:before="100" w:beforeAutospacing="1" w:after="100" w:afterAutospacing="1" w:line="276" w:lineRule="auto"/>
        <w:jc w:val="both"/>
      </w:pPr>
      <w:r w:rsidRPr="00F8795F">
        <w:t>Symptomy jsou nepřiměřené nebo inkongruentní.</w:t>
      </w:r>
    </w:p>
    <w:p w:rsidR="00DC367F" w:rsidRPr="00F8795F" w:rsidRDefault="00DC367F" w:rsidP="00F8795F">
      <w:pPr>
        <w:numPr>
          <w:ilvl w:val="0"/>
          <w:numId w:val="32"/>
        </w:numPr>
        <w:spacing w:before="100" w:beforeAutospacing="1" w:after="100" w:afterAutospacing="1" w:line="276" w:lineRule="auto"/>
        <w:jc w:val="both"/>
      </w:pPr>
      <w:r w:rsidRPr="00F8795F">
        <w:t>Symptomy mizí, nejsou-li rodiče/rodič přítomni.</w:t>
      </w:r>
    </w:p>
    <w:p w:rsidR="00DC367F" w:rsidRPr="00F8795F" w:rsidRDefault="00DC367F" w:rsidP="00F8795F">
      <w:pPr>
        <w:numPr>
          <w:ilvl w:val="0"/>
          <w:numId w:val="32"/>
        </w:numPr>
        <w:spacing w:before="100" w:beforeAutospacing="1" w:after="100" w:afterAutospacing="1" w:line="276" w:lineRule="auto"/>
        <w:jc w:val="both"/>
      </w:pPr>
      <w:r w:rsidRPr="00F8795F">
        <w:t xml:space="preserve">V rodině se vyskytuje </w:t>
      </w:r>
      <w:hyperlink r:id="rId70" w:tooltip="Syndrom náhlého úmrtí kojence" w:history="1">
        <w:r w:rsidRPr="00F8795F">
          <w:rPr>
            <w:rStyle w:val="Hypertextovodkaz"/>
            <w:rFonts w:eastAsiaTheme="majorEastAsia"/>
            <w:color w:val="0000FF"/>
          </w:rPr>
          <w:t>syndrom náhlého úmrtí kojence</w:t>
        </w:r>
      </w:hyperlink>
      <w:r w:rsidRPr="00F8795F">
        <w:t>.</w:t>
      </w:r>
    </w:p>
    <w:p w:rsidR="00DC367F" w:rsidRPr="00F8795F" w:rsidRDefault="00DC367F" w:rsidP="00F8795F">
      <w:pPr>
        <w:numPr>
          <w:ilvl w:val="0"/>
          <w:numId w:val="32"/>
        </w:numPr>
        <w:spacing w:before="100" w:beforeAutospacing="1" w:after="100" w:afterAutospacing="1" w:line="276" w:lineRule="auto"/>
        <w:jc w:val="both"/>
      </w:pPr>
      <w:r w:rsidRPr="00F8795F">
        <w:t>Dítě reaguje neobvyklým způsobem na terapii.</w:t>
      </w:r>
    </w:p>
    <w:p w:rsidR="00DC367F" w:rsidRPr="00F8795F" w:rsidRDefault="00DC367F" w:rsidP="00F8795F">
      <w:pPr>
        <w:numPr>
          <w:ilvl w:val="0"/>
          <w:numId w:val="32"/>
        </w:numPr>
        <w:spacing w:before="100" w:beforeAutospacing="1" w:after="100" w:afterAutospacing="1" w:line="276" w:lineRule="auto"/>
        <w:jc w:val="both"/>
      </w:pPr>
      <w:r w:rsidRPr="00F8795F">
        <w:t>Rodič je úzce připoután k dítěti a má medicínské znalosti.</w:t>
      </w:r>
    </w:p>
    <w:p w:rsidR="00DC367F" w:rsidRPr="00F8795F" w:rsidRDefault="00DC367F" w:rsidP="00F8795F">
      <w:pPr>
        <w:numPr>
          <w:ilvl w:val="0"/>
          <w:numId w:val="32"/>
        </w:numPr>
        <w:spacing w:before="100" w:beforeAutospacing="1" w:after="100" w:afterAutospacing="1" w:line="276" w:lineRule="auto"/>
        <w:jc w:val="both"/>
      </w:pPr>
      <w:r w:rsidRPr="00F8795F">
        <w:t>Rodič vyžaduje od zdravotnického personálu další vyšetřování dítěte.</w:t>
      </w:r>
    </w:p>
    <w:p w:rsidR="00DC367F" w:rsidRPr="00F8795F" w:rsidRDefault="00DC367F" w:rsidP="00F8795F">
      <w:pPr>
        <w:spacing w:before="100" w:beforeAutospacing="1" w:after="100" w:afterAutospacing="1" w:line="276" w:lineRule="auto"/>
        <w:jc w:val="both"/>
        <w:outlineLvl w:val="2"/>
        <w:rPr>
          <w:b/>
          <w:bCs/>
        </w:rPr>
      </w:pPr>
      <w:r w:rsidRPr="00F8795F">
        <w:rPr>
          <w:b/>
          <w:bCs/>
        </w:rPr>
        <w:t>Terapie</w:t>
      </w:r>
      <w:r w:rsidRPr="00F8795F">
        <w:rPr>
          <w:b/>
          <w:bCs/>
          <w:vanish/>
        </w:rPr>
        <w:t>[]</w:t>
      </w:r>
    </w:p>
    <w:p w:rsidR="00DC367F" w:rsidRPr="00F8795F" w:rsidRDefault="00DC367F" w:rsidP="00F8795F">
      <w:pPr>
        <w:spacing w:before="100" w:beforeAutospacing="1" w:after="100" w:afterAutospacing="1" w:line="276" w:lineRule="auto"/>
        <w:jc w:val="both"/>
      </w:pPr>
      <w:r w:rsidRPr="00F8795F">
        <w:rPr>
          <w:b/>
          <w:bCs/>
        </w:rPr>
        <w:t>Je nutné zabránit poškozování dítěte!</w:t>
      </w:r>
      <w:r w:rsidRPr="00F8795F">
        <w:t xml:space="preserve"> Často jsou nezbytná i úřední opatření ve smyslu odnětí dítěte z výchovy. Pokud došlo k porušení zdraví dítěte, měly jednotlivé případy </w:t>
      </w:r>
      <w:r w:rsidR="00F8795F">
        <w:br/>
      </w:r>
      <w:r w:rsidRPr="00F8795F">
        <w:t xml:space="preserve">i trestněprávní dohru. Jsou známy též případy končící smrtí. </w:t>
      </w:r>
    </w:p>
    <w:p w:rsidR="00887E80" w:rsidRDefault="00887E80" w:rsidP="00F8795F">
      <w:pPr>
        <w:spacing w:before="100" w:beforeAutospacing="1" w:after="100" w:afterAutospacing="1"/>
        <w:jc w:val="both"/>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887E80" w:rsidRDefault="00887E80" w:rsidP="00DC367F">
      <w:pPr>
        <w:spacing w:before="100" w:beforeAutospacing="1" w:after="100" w:afterAutospacing="1"/>
      </w:pPr>
    </w:p>
    <w:p w:rsidR="009B1247" w:rsidRDefault="009B1247" w:rsidP="00887E80">
      <w:pPr>
        <w:autoSpaceDE w:val="0"/>
        <w:autoSpaceDN w:val="0"/>
        <w:adjustRightInd w:val="0"/>
      </w:pPr>
    </w:p>
    <w:p w:rsidR="00887E80" w:rsidRDefault="00887E80" w:rsidP="00887E80">
      <w:pPr>
        <w:autoSpaceDE w:val="0"/>
        <w:autoSpaceDN w:val="0"/>
        <w:adjustRightInd w:val="0"/>
        <w:rPr>
          <w:b/>
          <w:bCs/>
          <w:color w:val="0000FF"/>
          <w:sz w:val="28"/>
          <w:szCs w:val="28"/>
        </w:rPr>
      </w:pPr>
      <w:r>
        <w:rPr>
          <w:b/>
          <w:bCs/>
          <w:color w:val="0000FF"/>
          <w:sz w:val="28"/>
          <w:szCs w:val="28"/>
        </w:rPr>
        <w:lastRenderedPageBreak/>
        <w:t>Příloha č. 1</w:t>
      </w:r>
      <w:r w:rsidR="00047D48">
        <w:rPr>
          <w:b/>
          <w:bCs/>
          <w:color w:val="0000FF"/>
          <w:sz w:val="28"/>
          <w:szCs w:val="28"/>
        </w:rPr>
        <w:t>1</w:t>
      </w:r>
    </w:p>
    <w:p w:rsidR="00887E80" w:rsidRDefault="00887E80" w:rsidP="00887E80">
      <w:pPr>
        <w:autoSpaceDE w:val="0"/>
        <w:autoSpaceDN w:val="0"/>
        <w:adjustRightInd w:val="0"/>
        <w:rPr>
          <w:b/>
          <w:bCs/>
          <w:color w:val="0000FF"/>
          <w:sz w:val="28"/>
          <w:szCs w:val="28"/>
        </w:rPr>
      </w:pPr>
    </w:p>
    <w:p w:rsidR="00887E80" w:rsidRDefault="00887E80" w:rsidP="00887E80">
      <w:pPr>
        <w:autoSpaceDE w:val="0"/>
        <w:autoSpaceDN w:val="0"/>
        <w:adjustRightInd w:val="0"/>
        <w:rPr>
          <w:b/>
          <w:bCs/>
          <w:color w:val="0000FF"/>
          <w:sz w:val="28"/>
          <w:szCs w:val="28"/>
        </w:rPr>
      </w:pPr>
    </w:p>
    <w:p w:rsidR="00887E80" w:rsidRDefault="00887E80" w:rsidP="00887E80">
      <w:pPr>
        <w:autoSpaceDE w:val="0"/>
        <w:autoSpaceDN w:val="0"/>
        <w:adjustRightInd w:val="0"/>
        <w:rPr>
          <w:b/>
          <w:bCs/>
          <w:color w:val="0000FF"/>
          <w:sz w:val="28"/>
          <w:szCs w:val="28"/>
        </w:rPr>
      </w:pPr>
      <w:r>
        <w:rPr>
          <w:b/>
          <w:bCs/>
          <w:color w:val="0000FF"/>
          <w:sz w:val="28"/>
          <w:szCs w:val="28"/>
        </w:rPr>
        <w:t>Hazardní hraní – rizikové chování žáků ve škole</w:t>
      </w:r>
    </w:p>
    <w:p w:rsidR="00887E80" w:rsidRDefault="00887E80" w:rsidP="00887E80">
      <w:pPr>
        <w:autoSpaceDE w:val="0"/>
        <w:autoSpaceDN w:val="0"/>
        <w:adjustRightInd w:val="0"/>
        <w:rPr>
          <w:b/>
          <w:bCs/>
          <w:color w:val="0000FF"/>
          <w:sz w:val="28"/>
          <w:szCs w:val="28"/>
        </w:rPr>
      </w:pPr>
    </w:p>
    <w:p w:rsidR="00887E80" w:rsidRDefault="00887E80" w:rsidP="00887E80">
      <w:pPr>
        <w:autoSpaceDE w:val="0"/>
        <w:autoSpaceDN w:val="0"/>
        <w:adjustRightInd w:val="0"/>
        <w:rPr>
          <w:b/>
          <w:bCs/>
          <w:color w:val="0000FF"/>
          <w:sz w:val="28"/>
          <w:szCs w:val="28"/>
        </w:rPr>
      </w:pPr>
    </w:p>
    <w:p w:rsidR="00887E80" w:rsidRPr="00F8795F" w:rsidRDefault="00887E80" w:rsidP="00F8795F">
      <w:pPr>
        <w:spacing w:line="276" w:lineRule="auto"/>
        <w:jc w:val="both"/>
      </w:pPr>
      <w:r w:rsidRPr="00F8795F">
        <w:t xml:space="preserve">Jako </w:t>
      </w:r>
      <w:r w:rsidRPr="00F8795F">
        <w:rPr>
          <w:b/>
        </w:rPr>
        <w:t>hazardní hraní</w:t>
      </w:r>
      <w:r w:rsidRPr="00F8795F">
        <w:t xml:space="preserve"> či </w:t>
      </w:r>
      <w:r w:rsidRPr="00F8795F">
        <w:rPr>
          <w:b/>
        </w:rPr>
        <w:t>hráčství</w:t>
      </w:r>
      <w:r w:rsidRPr="00F8795F">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w:t>
      </w:r>
      <w:r w:rsidR="00F8795F">
        <w:br/>
      </w:r>
      <w:r w:rsidRPr="00F8795F">
        <w:t>To s sebou přináší širokou škálu dalších rizik.</w:t>
      </w:r>
    </w:p>
    <w:p w:rsidR="00887E80" w:rsidRPr="00F8795F" w:rsidRDefault="00887E80" w:rsidP="00F8795F">
      <w:pPr>
        <w:spacing w:line="276" w:lineRule="auto"/>
        <w:jc w:val="both"/>
      </w:pPr>
      <w:r w:rsidRPr="00F8795F">
        <w:rPr>
          <w:b/>
        </w:rPr>
        <w:t>Patří sem:</w:t>
      </w:r>
      <w:r w:rsidRPr="00F8795F">
        <w:t xml:space="preserve"> peněžité nebo věcné loterie (losy), tomboly, číselné loterie a okamžité loterie, bingo, kurzové, dostihové a jiné sportovní sázky, sázkové hry v kasinu (ruleta, blackjack apod.), výherní hrací přístroje, sázkové hry provozované prostřednictvím centrálního </w:t>
      </w:r>
      <w:r w:rsidR="00F8795F">
        <w:br/>
      </w:r>
      <w:r w:rsidRPr="00F8795F">
        <w:t>a lokálního loterijního systému, karetní hry a sázkové hry na internetu.</w:t>
      </w:r>
    </w:p>
    <w:p w:rsidR="00887E80" w:rsidRPr="00F8795F" w:rsidRDefault="00887E80" w:rsidP="00F8795F">
      <w:pPr>
        <w:spacing w:line="276" w:lineRule="auto"/>
        <w:jc w:val="both"/>
      </w:pPr>
      <w:r w:rsidRPr="00F8795F">
        <w:t xml:space="preserve">Poměrně novým a častým jevem u mladých lidí je </w:t>
      </w:r>
      <w:r w:rsidRPr="00F8795F">
        <w:rPr>
          <w:b/>
        </w:rPr>
        <w:t>on-line hazardní hra</w:t>
      </w:r>
      <w:r w:rsidRPr="00F8795F">
        <w:t xml:space="preserve">. Jedná se o službu spojenou s peněžitým vkladem do hazardní hry, loterie nebo sázky, která je poskytována </w:t>
      </w:r>
      <w:r w:rsidR="00F8795F">
        <w:br/>
      </w:r>
      <w:r w:rsidRPr="00F8795F">
        <w:t xml:space="preserve">na dálku, elektronickou cestou a na individuální žádost příjemce služeb.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887E80" w:rsidRPr="00F8795F" w:rsidRDefault="00887E80" w:rsidP="00F8795F">
      <w:pPr>
        <w:spacing w:line="276" w:lineRule="auto"/>
        <w:jc w:val="both"/>
      </w:pPr>
    </w:p>
    <w:p w:rsidR="00887E80" w:rsidRPr="00F8795F" w:rsidRDefault="00887E80" w:rsidP="00F8795F">
      <w:pPr>
        <w:spacing w:line="276" w:lineRule="auto"/>
        <w:jc w:val="both"/>
      </w:pPr>
    </w:p>
    <w:p w:rsidR="00887E80" w:rsidRPr="00F8795F" w:rsidRDefault="00887E80" w:rsidP="00F8795F">
      <w:pPr>
        <w:spacing w:line="276" w:lineRule="auto"/>
        <w:jc w:val="both"/>
        <w:rPr>
          <w:b/>
          <w:color w:val="0066FF"/>
        </w:rPr>
      </w:pPr>
      <w:r w:rsidRPr="00F8795F">
        <w:rPr>
          <w:b/>
          <w:color w:val="0066FF"/>
        </w:rPr>
        <w:t>Hazardní hraní můžeme dělit na:</w:t>
      </w:r>
    </w:p>
    <w:p w:rsidR="00887E80" w:rsidRPr="00F8795F" w:rsidRDefault="00887E80" w:rsidP="00F8795F">
      <w:pPr>
        <w:pStyle w:val="Odstavecseseznamem"/>
        <w:numPr>
          <w:ilvl w:val="0"/>
          <w:numId w:val="33"/>
        </w:numPr>
        <w:spacing w:line="276" w:lineRule="auto"/>
        <w:jc w:val="both"/>
      </w:pPr>
      <w:r w:rsidRPr="00F8795F">
        <w:rPr>
          <w:b/>
        </w:rPr>
        <w:t xml:space="preserve">Drobné neorganizované - </w:t>
      </w:r>
      <w:r w:rsidRPr="00F8795F">
        <w:t>ve školním prostředí jde nejčastěji o karetní hry jako je mariáš, poker či oko, dále pak o kostkové hry nebo o částečně dovednostní hru čára. Žáci se dále například mohou i sázet, zda nastane či nenastane nějaká událost.</w:t>
      </w:r>
    </w:p>
    <w:p w:rsidR="00887E80" w:rsidRPr="00F8795F" w:rsidRDefault="00887E80" w:rsidP="00F8795F">
      <w:pPr>
        <w:pStyle w:val="Odstavecseseznamem"/>
        <w:numPr>
          <w:ilvl w:val="0"/>
          <w:numId w:val="33"/>
        </w:numPr>
        <w:spacing w:line="276" w:lineRule="auto"/>
        <w:jc w:val="both"/>
      </w:pPr>
      <w:r w:rsidRPr="00F8795F">
        <w:rPr>
          <w:b/>
        </w:rPr>
        <w:t>Legálně organizované</w:t>
      </w:r>
      <w:r w:rsidRPr="00F8795F">
        <w:t xml:space="preserve"> – jde o státem a zákony regulované podnikání.</w:t>
      </w:r>
    </w:p>
    <w:p w:rsidR="00887E80" w:rsidRPr="00F8795F" w:rsidRDefault="00887E80" w:rsidP="00F8795F">
      <w:pPr>
        <w:pStyle w:val="Odstavecseseznamem"/>
        <w:numPr>
          <w:ilvl w:val="0"/>
          <w:numId w:val="33"/>
        </w:numPr>
        <w:spacing w:line="276" w:lineRule="auto"/>
        <w:jc w:val="both"/>
      </w:pPr>
      <w:r w:rsidRPr="00F8795F">
        <w:rPr>
          <w:b/>
        </w:rPr>
        <w:t>Nelegálně organizované</w:t>
      </w:r>
      <w:r w:rsidRPr="00F8795F">
        <w:t xml:space="preserve"> – jde o nejnebezpečnější formu hazardu organizovanou nelegálně. Nejsou odváděny žádné daně a zadlužený hráč je často dále vydírán </w:t>
      </w:r>
      <w:r w:rsidR="00F8795F">
        <w:br/>
      </w:r>
      <w:r w:rsidRPr="00F8795F">
        <w:t xml:space="preserve">a zapojován do nelegální činnosti. </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rPr>
          <w:b/>
        </w:rPr>
        <w:t xml:space="preserve">Patologické hráčství </w:t>
      </w:r>
      <w:r w:rsidRPr="00F8795F">
        <w:t xml:space="preserve">je oficiální psychiatrickou diagnózou </w:t>
      </w:r>
      <w:r w:rsidRPr="00F8795F">
        <w:rPr>
          <w:rFonts w:eastAsia="TimesNewRoman"/>
        </w:rPr>
        <w:t>(F63.0)</w:t>
      </w:r>
      <w:r w:rsidRPr="00F8795F">
        <w:t>. Podle Mezinárodní klasifikace nemocí MKN-10 (</w:t>
      </w:r>
      <w:proofErr w:type="spellStart"/>
      <w:r w:rsidRPr="00F8795F">
        <w:t>World</w:t>
      </w:r>
      <w:proofErr w:type="spellEnd"/>
      <w:r w:rsidRPr="00F8795F">
        <w:t xml:space="preserve"> </w:t>
      </w:r>
      <w:proofErr w:type="spellStart"/>
      <w:r w:rsidRPr="00F8795F">
        <w:t>Health</w:t>
      </w:r>
      <w:proofErr w:type="spellEnd"/>
      <w:r w:rsidRPr="00F8795F">
        <w:t xml:space="preserve"> </w:t>
      </w:r>
      <w:proofErr w:type="spellStart"/>
      <w:r w:rsidRPr="00F8795F">
        <w:t>Organization</w:t>
      </w:r>
      <w:proofErr w:type="spellEnd"/>
      <w:r w:rsidRPr="00F8795F">
        <w:t>, 2008) patří mezi nutkavé impulzivní poruchy</w:t>
      </w:r>
      <w:r w:rsidRPr="00F8795F">
        <w:rPr>
          <w:rFonts w:eastAsia="TimesNewRoman"/>
        </w:rPr>
        <w:t xml:space="preserve"> a spočívá </w:t>
      </w:r>
      <w:r w:rsidRPr="00F8795F">
        <w:t xml:space="preserve">v </w:t>
      </w:r>
      <w:r w:rsidRPr="00F8795F">
        <w:rPr>
          <w:rFonts w:eastAsia="ArialMT"/>
        </w:rPr>
        <w:t>č</w:t>
      </w:r>
      <w:r w:rsidRPr="00F8795F">
        <w:t>astých opakovaných epizodách hrá</w:t>
      </w:r>
      <w:r w:rsidRPr="00F8795F">
        <w:rPr>
          <w:rFonts w:eastAsia="ArialMT"/>
        </w:rPr>
        <w:t>č</w:t>
      </w:r>
      <w:r w:rsidRPr="00F8795F">
        <w:t xml:space="preserve">ství‚ které dominují </w:t>
      </w:r>
      <w:r w:rsidR="00F8795F">
        <w:br/>
      </w:r>
      <w:r w:rsidRPr="00F8795F">
        <w:lastRenderedPageBreak/>
        <w:t>v život</w:t>
      </w:r>
      <w:r w:rsidRPr="00F8795F">
        <w:rPr>
          <w:rFonts w:eastAsia="ArialMT"/>
        </w:rPr>
        <w:t xml:space="preserve">ě </w:t>
      </w:r>
      <w:r w:rsidRPr="00F8795F">
        <w:t>člověka. Způsobují újmu hodnot a závazk</w:t>
      </w:r>
      <w:r w:rsidRPr="00F8795F">
        <w:rPr>
          <w:rFonts w:eastAsia="ArialMT"/>
        </w:rPr>
        <w:t xml:space="preserve">ů </w:t>
      </w:r>
      <w:r w:rsidRPr="00F8795F">
        <w:t>sociálních‚ vyplývajících ze zaměstnání‚ materiálních a rodinných.</w:t>
      </w:r>
    </w:p>
    <w:p w:rsidR="00887E80" w:rsidRPr="00F8795F" w:rsidRDefault="00887E80" w:rsidP="00F8795F">
      <w:pPr>
        <w:spacing w:line="276" w:lineRule="auto"/>
        <w:jc w:val="both"/>
        <w:rPr>
          <w:b/>
          <w:color w:val="0066FF"/>
        </w:rPr>
      </w:pPr>
      <w:r w:rsidRPr="00F8795F">
        <w:rPr>
          <w:b/>
          <w:color w:val="0066FF"/>
        </w:rPr>
        <w:t>Fáze vývoje závislosti:</w:t>
      </w:r>
    </w:p>
    <w:p w:rsidR="00887E80" w:rsidRPr="00F8795F" w:rsidRDefault="00887E80" w:rsidP="00F8795F">
      <w:pPr>
        <w:spacing w:line="276" w:lineRule="auto"/>
        <w:jc w:val="both"/>
      </w:pPr>
      <w:r w:rsidRPr="00F8795F">
        <w:rPr>
          <w:b/>
        </w:rPr>
        <w:t>1. Etapa: fáze výher</w:t>
      </w:r>
      <w:r w:rsidRPr="00F8795F">
        <w:t xml:space="preserve"> – hráč je vtažen do hry a vyhrává. Je příznačná silná euforie. Chce stále více vyhrávat. Zvyšuje částky a roste mu sebevědomí.</w:t>
      </w:r>
    </w:p>
    <w:p w:rsidR="00887E80" w:rsidRPr="00F8795F" w:rsidRDefault="00887E80" w:rsidP="00F8795F">
      <w:pPr>
        <w:spacing w:line="276" w:lineRule="auto"/>
        <w:jc w:val="both"/>
      </w:pPr>
      <w:r w:rsidRPr="00F8795F">
        <w:rPr>
          <w:b/>
        </w:rPr>
        <w:t>2. Etapa: fáze proher</w:t>
      </w:r>
      <w:r w:rsidRPr="00F8795F">
        <w:t xml:space="preserve"> – Hráč začíná častěji prohrávat, a protože chce peníze získat zpět, sází čím dál častěji. Když už nemá ze svého co sázet, začne si brát z cizích prostředků (okrádá rodinu, zadlužuje se u přátel). Gambler se snaží své problémy utajit. V případě </w:t>
      </w:r>
      <w:proofErr w:type="spellStart"/>
      <w:r w:rsidRPr="00F8795F">
        <w:t>odhale</w:t>
      </w:r>
      <w:proofErr w:type="spellEnd"/>
      <w:r w:rsidRPr="00F8795F">
        <w:t xml:space="preserve"> slibuje nápravu. Bohužel s největší pravděpodobností začne hrát znovu s větší opatrností, aby nebyl odhalen.</w:t>
      </w:r>
    </w:p>
    <w:p w:rsidR="00887E80" w:rsidRPr="00F8795F" w:rsidRDefault="00887E80" w:rsidP="00F8795F">
      <w:pPr>
        <w:spacing w:line="276" w:lineRule="auto"/>
        <w:jc w:val="both"/>
      </w:pPr>
      <w:r w:rsidRPr="00F8795F">
        <w:rPr>
          <w:b/>
        </w:rPr>
        <w:t>3. Etapa: fáze zoufalství</w:t>
      </w:r>
      <w:r w:rsidRPr="00F8795F">
        <w:t xml:space="preserve"> – Gambler ztrácí kontrolu nad sebou samým. Při získávání finančních prostředků si může počínat i nezákonně. Má tendenci svalovat vinu na ostatní. Věří, že se brzy dočká výhry. Ocitá se v izolaci, kterou často řeší alkoholem. Gambler trpí častými depresemi nebo myšlenkami na sebevraždu.</w:t>
      </w:r>
    </w:p>
    <w:p w:rsidR="00887E80" w:rsidRPr="00F8795F" w:rsidRDefault="00887E80" w:rsidP="00F8795F">
      <w:pPr>
        <w:spacing w:line="276" w:lineRule="auto"/>
        <w:jc w:val="both"/>
      </w:pPr>
    </w:p>
    <w:p w:rsidR="00887E80" w:rsidRPr="00F8795F" w:rsidRDefault="00887E80" w:rsidP="00F8795F">
      <w:pPr>
        <w:spacing w:line="276" w:lineRule="auto"/>
        <w:ind w:firstLine="720"/>
        <w:jc w:val="both"/>
      </w:pPr>
      <w:r w:rsidRPr="00F8795F">
        <w:t xml:space="preserve">Tato diagnostická kritéria jsou určena pro dospělé. U dětí a dospívajících bude patologická forma hazardu nejspíše diagnostikována jako jiná forma poruchy chování F 91.8 (musí ovšem jít o opakované projevy po dobu minimálně 6 měsíců). Tuto diagnostiku provádí psychiatr. </w:t>
      </w:r>
    </w:p>
    <w:p w:rsidR="00887E80" w:rsidRPr="00F8795F" w:rsidRDefault="00887E80" w:rsidP="00F8795F">
      <w:pPr>
        <w:spacing w:line="276" w:lineRule="auto"/>
        <w:jc w:val="both"/>
        <w:rPr>
          <w:b/>
        </w:rPr>
      </w:pPr>
      <w:r w:rsidRPr="00F8795F">
        <w:rPr>
          <w:b/>
        </w:rPr>
        <w:t>U dětí a dospívajících vznikají závislosti, a tedy i chorobné hráčství mnohem rychleji než u dospělých. Je to způsobeno věkem experimentování, nezralostí mozku, hledáním vlastní identity, ale i velkou mírou volného času.</w:t>
      </w:r>
    </w:p>
    <w:p w:rsidR="00887E80" w:rsidRPr="00F8795F" w:rsidRDefault="00887E80" w:rsidP="00F8795F">
      <w:pPr>
        <w:spacing w:line="276" w:lineRule="auto"/>
        <w:jc w:val="both"/>
        <w:rPr>
          <w:b/>
        </w:rPr>
      </w:pPr>
    </w:p>
    <w:p w:rsidR="00887E80" w:rsidRPr="00F8795F" w:rsidRDefault="00887E80" w:rsidP="00F8795F">
      <w:pPr>
        <w:spacing w:line="276" w:lineRule="auto"/>
        <w:jc w:val="both"/>
        <w:rPr>
          <w:b/>
          <w:color w:val="0066FF"/>
        </w:rPr>
      </w:pPr>
      <w:r w:rsidRPr="00F8795F">
        <w:rPr>
          <w:b/>
          <w:color w:val="0066FF"/>
        </w:rPr>
        <w:t>Možné příznaky hazardního hraní u žáka a související problémy:</w:t>
      </w:r>
    </w:p>
    <w:p w:rsidR="00887E80" w:rsidRPr="00F8795F" w:rsidRDefault="00887E80" w:rsidP="00F8795F">
      <w:pPr>
        <w:spacing w:line="276" w:lineRule="auto"/>
        <w:jc w:val="both"/>
        <w:rPr>
          <w:b/>
        </w:rPr>
      </w:pPr>
    </w:p>
    <w:p w:rsidR="00887E80" w:rsidRPr="00F8795F" w:rsidRDefault="00887E80" w:rsidP="00F8795F">
      <w:pPr>
        <w:spacing w:line="276" w:lineRule="auto"/>
        <w:jc w:val="both"/>
      </w:pPr>
      <w:r w:rsidRPr="00F8795F">
        <w:t xml:space="preserve">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w:t>
      </w:r>
      <w:r w:rsidR="00F8795F">
        <w:br/>
      </w:r>
      <w:r w:rsidRPr="00F8795F">
        <w:t xml:space="preserve">a v kolektivu, zhoršení prospěchu, krádeže doma a ve škole, psychosomatické projevy, deprese, úzkost, </w:t>
      </w:r>
      <w:proofErr w:type="spellStart"/>
      <w:r w:rsidRPr="00F8795F">
        <w:t>suicidiální</w:t>
      </w:r>
      <w:proofErr w:type="spellEnd"/>
      <w:r w:rsidRPr="00F8795F">
        <w:t xml:space="preserve"> myšlenky a tendence, užívání návykových látek, závislost na hraní počítačových her a na internetu, raná zkušenost s hazardní hrou, potíže s adaptací a pravidly, dluhy, finanční problémy, trestná činnost.</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rPr>
          <w:b/>
        </w:rPr>
        <w:t>Úkolem pedagogického pracovníka</w:t>
      </w:r>
      <w:r w:rsidRPr="00F8795F">
        <w:t xml:space="preserve">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zajištění participace žáků a rodičů.</w:t>
      </w:r>
    </w:p>
    <w:p w:rsidR="00887E80" w:rsidRPr="00F8795F" w:rsidRDefault="00887E80" w:rsidP="00F8795F">
      <w:pPr>
        <w:spacing w:line="276" w:lineRule="auto"/>
        <w:jc w:val="both"/>
      </w:pPr>
    </w:p>
    <w:p w:rsidR="00887E80" w:rsidRPr="00F8795F" w:rsidRDefault="00887E80" w:rsidP="00F8795F">
      <w:pPr>
        <w:spacing w:line="276" w:lineRule="auto"/>
        <w:jc w:val="both"/>
        <w:rPr>
          <w:b/>
          <w:color w:val="0066FF"/>
        </w:rPr>
      </w:pPr>
      <w:r w:rsidRPr="00F8795F">
        <w:rPr>
          <w:b/>
          <w:color w:val="0066FF"/>
        </w:rPr>
        <w:t>Síť partnerů, spolupráce v komunitě, kraji:</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Školská poradenská zařízení (pedagogicko-psychologické poradny), střediska výchovné péče</w:t>
      </w:r>
    </w:p>
    <w:p w:rsidR="00887E80" w:rsidRPr="00F8795F" w:rsidRDefault="00887E80" w:rsidP="00F8795F">
      <w:pPr>
        <w:spacing w:line="276" w:lineRule="auto"/>
        <w:jc w:val="both"/>
      </w:pPr>
      <w:r w:rsidRPr="00F8795F">
        <w:t>- metodická podpora, diagnostika, intervence…</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lastRenderedPageBreak/>
        <w:t xml:space="preserve">Nestátní neziskové organizace zaměřené na problematiku </w:t>
      </w:r>
      <w:proofErr w:type="spellStart"/>
      <w:r w:rsidRPr="00F8795F">
        <w:t>adiktologických</w:t>
      </w:r>
      <w:proofErr w:type="spellEnd"/>
      <w:r w:rsidRPr="00F8795F">
        <w:t xml:space="preserve"> služeb a primární prevence</w:t>
      </w:r>
      <w:r w:rsidR="00F8795F">
        <w:t>.</w:t>
      </w:r>
    </w:p>
    <w:p w:rsidR="00887E80" w:rsidRPr="00F8795F" w:rsidRDefault="00F8795F" w:rsidP="00F8795F">
      <w:pPr>
        <w:spacing w:line="276" w:lineRule="auto"/>
        <w:jc w:val="both"/>
      </w:pPr>
      <w:r>
        <w:t>P</w:t>
      </w:r>
      <w:r w:rsidR="00887E80" w:rsidRPr="00F8795F">
        <w:t>reventivní programy, poradenství, intervence, nízkoprahové kluby pro děti a mládež, vzdělávání…</w:t>
      </w:r>
    </w:p>
    <w:p w:rsidR="00887E80" w:rsidRPr="00F8795F" w:rsidRDefault="00887E80" w:rsidP="00F8795F">
      <w:pPr>
        <w:spacing w:line="276" w:lineRule="auto"/>
        <w:ind w:left="720"/>
        <w:jc w:val="both"/>
        <w:rPr>
          <w:highlight w:val="yellow"/>
        </w:rPr>
      </w:pPr>
    </w:p>
    <w:p w:rsidR="00887E80" w:rsidRPr="00F8795F" w:rsidRDefault="00887E80" w:rsidP="00F8795F">
      <w:pPr>
        <w:spacing w:line="276" w:lineRule="auto"/>
        <w:jc w:val="both"/>
      </w:pPr>
      <w:r w:rsidRPr="00F8795F">
        <w:t xml:space="preserve">Zdravotnická zařízení (ordinace klinických psychologů, </w:t>
      </w:r>
      <w:proofErr w:type="spellStart"/>
      <w:r w:rsidRPr="00F8795F">
        <w:t>adiktologické</w:t>
      </w:r>
      <w:proofErr w:type="spellEnd"/>
      <w:r w:rsidRPr="00F8795F">
        <w:t xml:space="preserve"> poradny, psychiatrické AT ambulance, psychiatrické nemocnice)</w:t>
      </w:r>
    </w:p>
    <w:p w:rsidR="00887E80" w:rsidRPr="00F8795F" w:rsidRDefault="00887E80" w:rsidP="00F8795F">
      <w:pPr>
        <w:spacing w:line="276" w:lineRule="auto"/>
        <w:jc w:val="both"/>
      </w:pPr>
      <w:r w:rsidRPr="00F8795F">
        <w:t>- poradenství, diagnostika, léčba…</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Protidrogoví koordinátoři, krajští školští koordinátoři prevence, koordinátoři prevence kriminality aj.</w:t>
      </w:r>
    </w:p>
    <w:p w:rsidR="00887E80" w:rsidRPr="00F8795F" w:rsidRDefault="00887E80" w:rsidP="00F8795F">
      <w:pPr>
        <w:spacing w:line="276" w:lineRule="auto"/>
        <w:jc w:val="both"/>
      </w:pPr>
      <w:r w:rsidRPr="00F8795F">
        <w:t>- koordinace, financování programů, vzdělávání…</w:t>
      </w:r>
    </w:p>
    <w:p w:rsidR="00887E80" w:rsidRPr="00F8795F" w:rsidRDefault="00887E80" w:rsidP="00F8795F">
      <w:pPr>
        <w:spacing w:line="276" w:lineRule="auto"/>
        <w:jc w:val="both"/>
      </w:pPr>
      <w:r w:rsidRPr="00F8795F">
        <w:t xml:space="preserve">Základem prevence hazardního hraní je na tento problém zaměřený preventivní program, </w:t>
      </w:r>
      <w:r w:rsidR="00F8795F">
        <w:br/>
      </w:r>
      <w:r w:rsidRPr="00F8795F">
        <w:t xml:space="preserve">tj. aktivity </w:t>
      </w:r>
      <w:r w:rsidRPr="00F8795F">
        <w:rPr>
          <w:color w:val="0066FF"/>
        </w:rPr>
        <w:t>specifické všeobecné primární prevence.</w:t>
      </w:r>
      <w:r w:rsidRPr="00F8795F">
        <w:rPr>
          <w:b/>
          <w:color w:val="0066FF"/>
        </w:rPr>
        <w:t xml:space="preserve"> </w:t>
      </w:r>
      <w:r w:rsidRPr="00F8795F">
        <w:t>Takový program by se měl věnovat zejména těmto a podobným tématům:</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Zvýšení informovanosti žáků o povaze a rizicích hazardního hraní, včetně korekce chybných informací a mylných přesvědčení o hazardní hře. Odhalování matematických a statistických principů sázek. (Mezi nejčastější omyly hráčů patří iluze o rychlém zbohatnutí, o zajímavosti hry, o navrácení prohraných peněz a o tom, že hrou se dá uniknout před neřešenými osobními, rodinnými, citovými nebo pracovními problémy).</w:t>
      </w:r>
    </w:p>
    <w:p w:rsidR="00887E80" w:rsidRPr="00F8795F" w:rsidRDefault="00887E80" w:rsidP="00F8795F">
      <w:pPr>
        <w:spacing w:line="276" w:lineRule="auto"/>
        <w:jc w:val="both"/>
        <w:rPr>
          <w:highlight w:val="yellow"/>
        </w:rPr>
      </w:pPr>
    </w:p>
    <w:p w:rsidR="00887E80" w:rsidRPr="00F8795F" w:rsidRDefault="00887E80" w:rsidP="00F8795F">
      <w:pPr>
        <w:spacing w:line="276" w:lineRule="auto"/>
        <w:jc w:val="both"/>
      </w:pPr>
      <w:r w:rsidRPr="00F8795F">
        <w:t xml:space="preserve">Změnu postoje k hazardním hrám ve směru odklonu od těchto aktivit, což snižuje riziko závislosti v dospělosti. </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 xml:space="preserve">Budování finanční gramotnosti žáků, která obnáší i problematiku </w:t>
      </w:r>
      <w:r w:rsidRPr="00F8795F">
        <w:rPr>
          <w:color w:val="000000"/>
        </w:rPr>
        <w:t>dluhových</w:t>
      </w:r>
      <w:r w:rsidRPr="00F8795F">
        <w:t xml:space="preserve"> pastí, hospodaření s domácím rozpočtem či bezpečností při vedení účtů. </w:t>
      </w:r>
    </w:p>
    <w:p w:rsidR="00887E80" w:rsidRPr="00F8795F" w:rsidRDefault="00887E80" w:rsidP="00F8795F">
      <w:pPr>
        <w:spacing w:line="276" w:lineRule="auto"/>
        <w:jc w:val="both"/>
      </w:pPr>
    </w:p>
    <w:p w:rsidR="00887E80" w:rsidRPr="00F8795F" w:rsidRDefault="00887E80" w:rsidP="00F8795F">
      <w:pPr>
        <w:spacing w:line="276" w:lineRule="auto"/>
        <w:jc w:val="both"/>
        <w:rPr>
          <w:color w:val="000000"/>
        </w:rPr>
      </w:pPr>
      <w:r w:rsidRPr="00F8795F">
        <w:t xml:space="preserve">Kontrola nad impulzivním řešením problémů a podpora schopností řešení problémů, </w:t>
      </w:r>
      <w:r w:rsidRPr="00F8795F">
        <w:rPr>
          <w:color w:val="000000"/>
        </w:rPr>
        <w:t>plánování a efektivního rozhodování.</w:t>
      </w:r>
    </w:p>
    <w:p w:rsidR="00887E80" w:rsidRPr="00F8795F" w:rsidRDefault="00887E80" w:rsidP="00F8795F">
      <w:pPr>
        <w:spacing w:line="276" w:lineRule="auto"/>
        <w:jc w:val="both"/>
        <w:rPr>
          <w:color w:val="000000"/>
        </w:rPr>
      </w:pPr>
    </w:p>
    <w:p w:rsidR="00887E80" w:rsidRPr="00F8795F" w:rsidRDefault="00887E80" w:rsidP="00F8795F">
      <w:pPr>
        <w:spacing w:line="276" w:lineRule="auto"/>
        <w:jc w:val="both"/>
        <w:rPr>
          <w:color w:val="000000"/>
        </w:rPr>
      </w:pPr>
      <w:r w:rsidRPr="00F8795F">
        <w:rPr>
          <w:color w:val="000000"/>
        </w:rPr>
        <w:t>Propojování tématu hazardního hraní i s tématy jiných závislostí, zejména pak s internetovou závislostí a užíváním návykových látek.</w:t>
      </w:r>
    </w:p>
    <w:p w:rsidR="00887E80" w:rsidRPr="00F8795F" w:rsidRDefault="00887E80" w:rsidP="00F8795F">
      <w:pPr>
        <w:spacing w:line="276" w:lineRule="auto"/>
        <w:jc w:val="both"/>
        <w:rPr>
          <w:color w:val="000000"/>
        </w:rPr>
      </w:pPr>
    </w:p>
    <w:p w:rsidR="00887E80" w:rsidRPr="00F8795F" w:rsidRDefault="00887E80" w:rsidP="00F8795F">
      <w:pPr>
        <w:spacing w:line="276" w:lineRule="auto"/>
        <w:jc w:val="both"/>
        <w:rPr>
          <w:color w:val="000000"/>
        </w:rPr>
      </w:pPr>
      <w:r w:rsidRPr="00F8795F">
        <w:rPr>
          <w:color w:val="000000"/>
        </w:rPr>
        <w:t xml:space="preserve">Informovanost žáků o tom, na koho se v případě problémů s hazardní hrou mohou obrátit </w:t>
      </w:r>
      <w:r w:rsidR="00F8795F">
        <w:rPr>
          <w:color w:val="000000"/>
        </w:rPr>
        <w:br/>
      </w:r>
      <w:r w:rsidRPr="00F8795F">
        <w:rPr>
          <w:color w:val="000000"/>
        </w:rPr>
        <w:t>o pomoc (kromě pedagogů jde i o specializované poradny, linky důvěry či například pracovníky nízkoprahových klubů pro děti mládež).</w:t>
      </w:r>
    </w:p>
    <w:p w:rsidR="00887E80" w:rsidRPr="00F8795F" w:rsidRDefault="00887E80" w:rsidP="00F8795F">
      <w:pPr>
        <w:spacing w:line="276" w:lineRule="auto"/>
        <w:jc w:val="both"/>
        <w:rPr>
          <w:color w:val="000000"/>
        </w:rPr>
      </w:pPr>
    </w:p>
    <w:p w:rsidR="00887E80" w:rsidRPr="00F8795F" w:rsidRDefault="00887E80" w:rsidP="00F8795F">
      <w:pPr>
        <w:spacing w:line="276" w:lineRule="auto"/>
        <w:jc w:val="both"/>
      </w:pPr>
      <w:r w:rsidRPr="00F8795F">
        <w:t>Za významný preventivní krok můžeme považovat i rozhodný a jasně proklamovaný postoj školy jako instituce, která hazardní hru netoleruje.</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lastRenderedPageBreak/>
        <w:t>V rámci</w:t>
      </w:r>
      <w:r w:rsidRPr="00F8795F">
        <w:rPr>
          <w:b/>
        </w:rPr>
        <w:t xml:space="preserve"> </w:t>
      </w:r>
      <w:r w:rsidRPr="00F8795F">
        <w:rPr>
          <w:b/>
          <w:color w:val="0066FF"/>
        </w:rPr>
        <w:t xml:space="preserve">všeobecné nespecifické prevence </w:t>
      </w:r>
      <w:r w:rsidRPr="00F8795F">
        <w:t>se dají doporučit aktivity zaměřené na p</w:t>
      </w:r>
      <w:r w:rsidRPr="00F8795F">
        <w:rPr>
          <w:bCs/>
        </w:rPr>
        <w:t>odporu rozvoje osobnosti, zvládacích strategií, sebedůvěry, komunikace, zdravého životního stylu či zapojení do širokého spektra volnočasových aktivit.</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Programy</w:t>
      </w:r>
      <w:r w:rsidRPr="00F8795F">
        <w:rPr>
          <w:b/>
        </w:rPr>
        <w:t xml:space="preserve"> </w:t>
      </w:r>
      <w:r w:rsidRPr="00F8795F">
        <w:rPr>
          <w:b/>
          <w:color w:val="0066FF"/>
        </w:rPr>
        <w:t>selektivní primární prevence</w:t>
      </w:r>
      <w:r w:rsidRPr="00F8795F">
        <w:rPr>
          <w:color w:val="0066FF"/>
        </w:rPr>
        <w:t xml:space="preserve"> </w:t>
      </w:r>
      <w:r w:rsidRPr="00F8795F">
        <w:t xml:space="preserve">pracují s osobami, rodinami či komunitami, </w:t>
      </w:r>
      <w:r w:rsidR="00F8795F">
        <w:br/>
      </w:r>
      <w:r w:rsidRPr="00F8795F">
        <w:t>u kterých jsou ve zvýšené míře přítomny rizikové faktory pro vznik a vývoj hazardního hraní, tj. u těch, kdo jsou více zranitelní nebo jsou vystaveni působení více rizikovým faktorům než jiné skupiny populace (např. nepříznivé sociální podmínky, rizikové prostředí, riziková povolání, sociální exkluze). Jedná se tedy o skupiny definované spíše lokálně nebo příslušností k nějaké skupině (např. děti z vyloučených lokalit, děti trávící většinu svého volného času bez dozoru na ulici, děti ze zařízení pro výkon ústavní a ochranné výchovy, příslušníky etnických a národnostních menšin apod.).</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Programy</w:t>
      </w:r>
      <w:r w:rsidRPr="00F8795F">
        <w:rPr>
          <w:b/>
        </w:rPr>
        <w:t xml:space="preserve"> </w:t>
      </w:r>
      <w:r w:rsidRPr="00F8795F">
        <w:rPr>
          <w:b/>
          <w:color w:val="0066FF"/>
        </w:rPr>
        <w:t>indikované primární prevence</w:t>
      </w:r>
      <w:r w:rsidRPr="00F8795F">
        <w:rPr>
          <w:color w:val="0066FF"/>
        </w:rPr>
        <w:t xml:space="preserve"> </w:t>
      </w:r>
      <w:r w:rsidRPr="00F8795F">
        <w:t xml:space="preserve">lze pojímat jako prevenci, která je určena </w:t>
      </w:r>
      <w:r w:rsidR="00F8795F">
        <w:br/>
      </w:r>
      <w:r w:rsidRPr="00F8795F">
        <w:t xml:space="preserve">pro jedince vystavené působení výrazně rizikových faktorů, případně pro ty, u kterých se projevy hazardního hraní již vyskytly. Cílem prevence nemusí být jen zabránění hraní, ale často též alespoň snížení rizikovosti či intenzity hraní. Jedná se o individuální i skupinovou práci s jedinci se specifickými osobnostními charakteristikami, specifickým problémovým chováním či jinými psychickými komplikacemi. Velmi ohroženy jsou i děti, jejichž rodiče patří k hazardním hráčům. Programům většinou předchází určitá forma </w:t>
      </w:r>
      <w:proofErr w:type="spellStart"/>
      <w:r w:rsidRPr="00F8795F">
        <w:t>screeningu</w:t>
      </w:r>
      <w:proofErr w:type="spellEnd"/>
      <w:r w:rsidRPr="00F8795F">
        <w:t xml:space="preserve"> nebo diagnostiky. Uvedené programy bývají též označovány jako </w:t>
      </w:r>
      <w:r w:rsidRPr="00F8795F">
        <w:rPr>
          <w:b/>
        </w:rPr>
        <w:t>včasná intervence</w:t>
      </w:r>
      <w:r w:rsidRPr="00F8795F">
        <w:t>. Hlavním úkolem pedagoga je identifikace žáka, který má s danou problematikou problém na základě indicií popsaných výše. Pedagog musí velmi citlivě postupovat a s žákem na toto téma navázat kontakt. K danému žákovi musí přistupovat citlivě, nestigmatizovat ho. Základem je otevřená komunikace a schopnost navázat důvěrný vztah s nabídkou adekvátní pomoci s odkazy na dané odborné služby. Může pomoct přímo zprostředkovat kontakt na dané zařízení. Neodmyslitelnou součástí řešení je spolupráce s  vedením školy a především rodiči/zákonnými zástupci žáka. Programy indikované prevence by měli provádět proškolení a zkušení preventivní pracovníci.</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rPr>
          <w:b/>
          <w:color w:val="0066FF"/>
        </w:rPr>
        <w:t xml:space="preserve">Otázky </w:t>
      </w:r>
      <w:r w:rsidRPr="00F8795F">
        <w:t>na zjištění hloubky problému mohou být překvapivě jednoduché a přímočaré - jako například:</w:t>
      </w:r>
    </w:p>
    <w:p w:rsidR="00887E80" w:rsidRPr="00F8795F" w:rsidRDefault="00887E80" w:rsidP="00F8795F">
      <w:pPr>
        <w:spacing w:line="276" w:lineRule="auto"/>
        <w:jc w:val="both"/>
      </w:pPr>
      <w:r w:rsidRPr="00F8795F">
        <w:t>1) Patří sázení či hraní k tvým zálibám?</w:t>
      </w:r>
    </w:p>
    <w:p w:rsidR="00887E80" w:rsidRPr="00F8795F" w:rsidRDefault="00887E80" w:rsidP="00F8795F">
      <w:pPr>
        <w:spacing w:line="276" w:lineRule="auto"/>
        <w:jc w:val="both"/>
      </w:pPr>
      <w:r w:rsidRPr="00F8795F">
        <w:t>2) Je to zábava, nebo někdy otrava?</w:t>
      </w:r>
    </w:p>
    <w:p w:rsidR="00887E80" w:rsidRPr="00F8795F" w:rsidRDefault="00887E80" w:rsidP="00F8795F">
      <w:pPr>
        <w:spacing w:line="276" w:lineRule="auto"/>
        <w:jc w:val="both"/>
      </w:pPr>
      <w:r w:rsidRPr="00F8795F">
        <w:t>3) Můžeš mi o tom něco povědět?</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 xml:space="preserve">Následující dvě otázky mohou být též užitečné jako rychlý </w:t>
      </w:r>
      <w:proofErr w:type="spellStart"/>
      <w:r w:rsidRPr="00F8795F">
        <w:t>screening</w:t>
      </w:r>
      <w:proofErr w:type="spellEnd"/>
      <w:r w:rsidRPr="00F8795F">
        <w:t xml:space="preserve"> problémů s hazardní hrou:</w:t>
      </w:r>
    </w:p>
    <w:p w:rsidR="00887E80" w:rsidRPr="00F8795F" w:rsidRDefault="00887E80" w:rsidP="00F8795F">
      <w:pPr>
        <w:spacing w:line="276" w:lineRule="auto"/>
        <w:jc w:val="both"/>
      </w:pPr>
      <w:r w:rsidRPr="00F8795F">
        <w:t>1) Už jsi měl někdy pocit, že je třeba vsadit více peněz?</w:t>
      </w:r>
    </w:p>
    <w:p w:rsidR="00887E80" w:rsidRPr="00F8795F" w:rsidRDefault="00887E80" w:rsidP="00F8795F">
      <w:pPr>
        <w:spacing w:line="276" w:lineRule="auto"/>
        <w:jc w:val="both"/>
      </w:pPr>
      <w:r w:rsidRPr="00F8795F">
        <w:t>2) Už jste někdy lhal svým blízkým o tom, kolik jsi prohrál?</w:t>
      </w:r>
    </w:p>
    <w:p w:rsidR="00887E80" w:rsidRPr="00F8795F" w:rsidRDefault="00887E80" w:rsidP="00F8795F">
      <w:pPr>
        <w:keepNext/>
        <w:spacing w:line="276" w:lineRule="auto"/>
        <w:jc w:val="both"/>
        <w:outlineLvl w:val="0"/>
        <w:rPr>
          <w:bCs/>
        </w:rPr>
      </w:pPr>
      <w:r w:rsidRPr="00F8795F">
        <w:rPr>
          <w:bCs/>
        </w:rPr>
        <w:t xml:space="preserve">Kladná odpověď na jednu nebo obě otázky </w:t>
      </w:r>
      <w:r w:rsidR="00E2735A">
        <w:rPr>
          <w:bCs/>
        </w:rPr>
        <w:t>může naznačovat zásadní problém</w:t>
      </w:r>
      <w:bookmarkStart w:id="1" w:name="_GoBack"/>
      <w:bookmarkEnd w:id="1"/>
      <w:r w:rsidR="00E2735A">
        <w:rPr>
          <w:bCs/>
        </w:rPr>
        <w:t>.</w:t>
      </w:r>
    </w:p>
    <w:p w:rsidR="00887E80" w:rsidRDefault="00887E80" w:rsidP="00F8795F">
      <w:pPr>
        <w:spacing w:line="276" w:lineRule="auto"/>
        <w:jc w:val="both"/>
        <w:rPr>
          <w:b/>
        </w:rPr>
      </w:pPr>
    </w:p>
    <w:p w:rsidR="00E2735A" w:rsidRPr="00F8795F" w:rsidRDefault="00E2735A" w:rsidP="00F8795F">
      <w:pPr>
        <w:spacing w:line="276" w:lineRule="auto"/>
        <w:jc w:val="both"/>
        <w:rPr>
          <w:b/>
        </w:rPr>
      </w:pPr>
    </w:p>
    <w:p w:rsidR="00887E80" w:rsidRPr="00F8795F" w:rsidRDefault="00887E80" w:rsidP="00F8795F">
      <w:pPr>
        <w:spacing w:line="276" w:lineRule="auto"/>
        <w:jc w:val="both"/>
        <w:rPr>
          <w:b/>
          <w:bCs/>
          <w:color w:val="0066FF"/>
        </w:rPr>
      </w:pPr>
      <w:r w:rsidRPr="00F8795F">
        <w:rPr>
          <w:b/>
          <w:bCs/>
          <w:color w:val="0066FF"/>
        </w:rPr>
        <w:lastRenderedPageBreak/>
        <w:t>Doporučené postupy z hlediska pedagoga - školy</w:t>
      </w:r>
    </w:p>
    <w:p w:rsidR="00887E80" w:rsidRPr="00F8795F" w:rsidRDefault="00887E80" w:rsidP="00F8795F">
      <w:pPr>
        <w:spacing w:line="276" w:lineRule="auto"/>
        <w:jc w:val="both"/>
        <w:rPr>
          <w:b/>
          <w:color w:val="0066FF"/>
        </w:rPr>
      </w:pPr>
    </w:p>
    <w:p w:rsidR="00887E80" w:rsidRPr="00F8795F" w:rsidRDefault="00887E80" w:rsidP="00F8795F">
      <w:pPr>
        <w:spacing w:line="276" w:lineRule="auto"/>
        <w:jc w:val="both"/>
        <w:rPr>
          <w:b/>
          <w:bCs/>
        </w:rPr>
      </w:pPr>
      <w:r w:rsidRPr="00F8795F">
        <w:rPr>
          <w:b/>
          <w:bCs/>
        </w:rPr>
        <w:t xml:space="preserve">Vhodný přístup </w:t>
      </w:r>
    </w:p>
    <w:p w:rsidR="00887E80" w:rsidRPr="00F8795F" w:rsidRDefault="00887E80" w:rsidP="00F8795F">
      <w:pPr>
        <w:pStyle w:val="Odstavecseseznamem"/>
        <w:numPr>
          <w:ilvl w:val="0"/>
          <w:numId w:val="38"/>
        </w:numPr>
        <w:spacing w:line="276" w:lineRule="auto"/>
        <w:jc w:val="both"/>
        <w:rPr>
          <w:bCs/>
        </w:rPr>
      </w:pPr>
      <w:r w:rsidRPr="00F8795F">
        <w:rPr>
          <w:bCs/>
        </w:rPr>
        <w:t>Identifikovat problém, citlivě na něho reagovat. Nebagatelizovat ho.</w:t>
      </w:r>
    </w:p>
    <w:p w:rsidR="00887E80" w:rsidRPr="00F8795F" w:rsidRDefault="00887E80" w:rsidP="00F8795F">
      <w:pPr>
        <w:pStyle w:val="Odstavecseseznamem"/>
        <w:numPr>
          <w:ilvl w:val="0"/>
          <w:numId w:val="38"/>
        </w:numPr>
        <w:spacing w:line="276" w:lineRule="auto"/>
        <w:jc w:val="both"/>
        <w:rPr>
          <w:bCs/>
        </w:rPr>
      </w:pPr>
      <w:r w:rsidRPr="00F8795F">
        <w:rPr>
          <w:bCs/>
        </w:rPr>
        <w:t xml:space="preserve">Zmapovat situaci ve třídě - prevalence, názory, informace o problematice.  </w:t>
      </w:r>
    </w:p>
    <w:p w:rsidR="00887E80" w:rsidRPr="00F8795F" w:rsidRDefault="00887E80" w:rsidP="00F8795F">
      <w:pPr>
        <w:pStyle w:val="Odstavecseseznamem"/>
        <w:numPr>
          <w:ilvl w:val="0"/>
          <w:numId w:val="38"/>
        </w:numPr>
        <w:spacing w:line="276" w:lineRule="auto"/>
        <w:jc w:val="both"/>
      </w:pPr>
      <w:r w:rsidRPr="00F8795F">
        <w:rPr>
          <w:bCs/>
        </w:rPr>
        <w:t xml:space="preserve">Tvorba nástěnky nebo předání informací o rizicích, hráčských bludech, kontaktech na odbornou pomoc. </w:t>
      </w:r>
    </w:p>
    <w:p w:rsidR="00887E80" w:rsidRPr="00F8795F" w:rsidRDefault="00887E80" w:rsidP="00F8795F">
      <w:pPr>
        <w:pStyle w:val="Odstavecseseznamem"/>
        <w:numPr>
          <w:ilvl w:val="0"/>
          <w:numId w:val="38"/>
        </w:numPr>
        <w:spacing w:line="276" w:lineRule="auto"/>
        <w:jc w:val="both"/>
      </w:pPr>
      <w:r w:rsidRPr="00F8795F">
        <w:t>Zpracovat tématiku hráčství do tzv. minimálního preventivního programu školy.</w:t>
      </w:r>
    </w:p>
    <w:p w:rsidR="00887E80" w:rsidRPr="00F8795F" w:rsidRDefault="00887E80" w:rsidP="00F8795F">
      <w:pPr>
        <w:pStyle w:val="Odstavecseseznamem"/>
        <w:numPr>
          <w:ilvl w:val="0"/>
          <w:numId w:val="38"/>
        </w:numPr>
        <w:spacing w:line="276" w:lineRule="auto"/>
        <w:jc w:val="both"/>
      </w:pPr>
      <w:r w:rsidRPr="00F8795F">
        <w:t>Adekvátnost programu a intervencí ve vztahu k věku, potřebám a mentálním schopnostem dítěte.</w:t>
      </w:r>
    </w:p>
    <w:p w:rsidR="00887E80" w:rsidRPr="00F8795F" w:rsidRDefault="00887E80" w:rsidP="00F8795F">
      <w:pPr>
        <w:pStyle w:val="Odstavecseseznamem"/>
        <w:numPr>
          <w:ilvl w:val="0"/>
          <w:numId w:val="38"/>
        </w:numPr>
        <w:spacing w:line="276" w:lineRule="auto"/>
        <w:jc w:val="both"/>
      </w:pPr>
      <w:r w:rsidRPr="00F8795F">
        <w:rPr>
          <w:bCs/>
        </w:rPr>
        <w:t>Kontinuální proces programu, programy by na sebe měly navazovat.</w:t>
      </w:r>
    </w:p>
    <w:p w:rsidR="00887E80" w:rsidRPr="00F8795F" w:rsidRDefault="00887E80" w:rsidP="00F8795F">
      <w:pPr>
        <w:pStyle w:val="Odstavecseseznamem"/>
        <w:numPr>
          <w:ilvl w:val="0"/>
          <w:numId w:val="38"/>
        </w:numPr>
        <w:spacing w:line="276" w:lineRule="auto"/>
        <w:jc w:val="both"/>
      </w:pPr>
      <w:r w:rsidRPr="00F8795F">
        <w:rPr>
          <w:bCs/>
        </w:rPr>
        <w:t>Zaměření na změnu postojů a chování.</w:t>
      </w:r>
    </w:p>
    <w:p w:rsidR="00887E80" w:rsidRPr="00F8795F" w:rsidRDefault="00887E80" w:rsidP="00F8795F">
      <w:pPr>
        <w:pStyle w:val="Odstavecseseznamem"/>
        <w:numPr>
          <w:ilvl w:val="0"/>
          <w:numId w:val="38"/>
        </w:numPr>
        <w:spacing w:line="276" w:lineRule="auto"/>
        <w:jc w:val="both"/>
      </w:pPr>
      <w:r w:rsidRPr="00F8795F">
        <w:rPr>
          <w:bCs/>
        </w:rPr>
        <w:t>Živé interaktivní učení, podpora zájmu a zvědavosti vhodnými zábavnými metodami.</w:t>
      </w:r>
    </w:p>
    <w:p w:rsidR="00887E80" w:rsidRPr="00F8795F" w:rsidRDefault="00887E80" w:rsidP="00F8795F">
      <w:pPr>
        <w:pStyle w:val="Odstavecseseznamem"/>
        <w:numPr>
          <w:ilvl w:val="0"/>
          <w:numId w:val="38"/>
        </w:numPr>
        <w:spacing w:line="276" w:lineRule="auto"/>
        <w:jc w:val="both"/>
      </w:pPr>
      <w:r w:rsidRPr="00F8795F">
        <w:rPr>
          <w:bCs/>
        </w:rPr>
        <w:t>Využívání směrodatných vzorů, pokud možno z blízkého okolí.</w:t>
      </w:r>
    </w:p>
    <w:p w:rsidR="00887E80" w:rsidRPr="00F8795F" w:rsidRDefault="00887E80" w:rsidP="00F8795F">
      <w:pPr>
        <w:pStyle w:val="Odstavecseseznamem"/>
        <w:numPr>
          <w:ilvl w:val="0"/>
          <w:numId w:val="38"/>
        </w:numPr>
        <w:spacing w:line="276" w:lineRule="auto"/>
        <w:jc w:val="both"/>
      </w:pPr>
      <w:r w:rsidRPr="00F8795F">
        <w:rPr>
          <w:bCs/>
        </w:rPr>
        <w:t>Otevřená hodnotově orientovaná diskuse.</w:t>
      </w:r>
    </w:p>
    <w:p w:rsidR="00887E80" w:rsidRPr="00F8795F" w:rsidRDefault="00887E80" w:rsidP="00F8795F">
      <w:pPr>
        <w:pStyle w:val="Odstavecseseznamem"/>
        <w:numPr>
          <w:ilvl w:val="0"/>
          <w:numId w:val="38"/>
        </w:numPr>
        <w:spacing w:line="276" w:lineRule="auto"/>
        <w:jc w:val="both"/>
        <w:rPr>
          <w:bCs/>
        </w:rPr>
      </w:pPr>
      <w:r w:rsidRPr="00F8795F">
        <w:rPr>
          <w:bCs/>
        </w:rPr>
        <w:t>Realizaci programů navrhují a řídí kvalifikovaní interdisciplinárně orientovaní odborníci.</w:t>
      </w:r>
    </w:p>
    <w:p w:rsidR="00887E80" w:rsidRPr="00F8795F" w:rsidRDefault="00887E80" w:rsidP="00F8795F">
      <w:pPr>
        <w:pStyle w:val="Odstavecseseznamem"/>
        <w:numPr>
          <w:ilvl w:val="0"/>
          <w:numId w:val="38"/>
        </w:numPr>
        <w:spacing w:line="276" w:lineRule="auto"/>
        <w:jc w:val="both"/>
      </w:pPr>
      <w:r w:rsidRPr="00F8795F">
        <w:rPr>
          <w:bCs/>
        </w:rPr>
        <w:t>Zaměření se na témata, jako je způsob trávení volného času žáků a hospodaření s financemi.</w:t>
      </w:r>
    </w:p>
    <w:p w:rsidR="00887E80" w:rsidRPr="00F8795F" w:rsidRDefault="00887E80" w:rsidP="00F8795F">
      <w:pPr>
        <w:spacing w:line="276" w:lineRule="auto"/>
        <w:jc w:val="both"/>
        <w:rPr>
          <w:b/>
        </w:rPr>
      </w:pPr>
    </w:p>
    <w:p w:rsidR="00887E80" w:rsidRPr="00F8795F" w:rsidRDefault="00887E80" w:rsidP="00F8795F">
      <w:pPr>
        <w:spacing w:line="276" w:lineRule="auto"/>
        <w:jc w:val="both"/>
        <w:rPr>
          <w:b/>
          <w:bCs/>
        </w:rPr>
      </w:pPr>
      <w:r w:rsidRPr="00F8795F">
        <w:rPr>
          <w:b/>
          <w:bCs/>
        </w:rPr>
        <w:t>Nevhodný přístup</w:t>
      </w:r>
    </w:p>
    <w:p w:rsidR="00887E80" w:rsidRPr="00F8795F" w:rsidRDefault="00887E80" w:rsidP="00F8795F">
      <w:pPr>
        <w:pStyle w:val="Odstavecseseznamem"/>
        <w:numPr>
          <w:ilvl w:val="0"/>
          <w:numId w:val="38"/>
        </w:numPr>
        <w:spacing w:line="276" w:lineRule="auto"/>
        <w:jc w:val="both"/>
      </w:pPr>
      <w:r w:rsidRPr="00F8795F">
        <w:rPr>
          <w:bCs/>
        </w:rPr>
        <w:t xml:space="preserve">Bagatelizace problematiky (např. tolerovat karetní hru o peníze). </w:t>
      </w:r>
    </w:p>
    <w:p w:rsidR="00887E80" w:rsidRPr="00F8795F" w:rsidRDefault="00887E80" w:rsidP="00F8795F">
      <w:pPr>
        <w:pStyle w:val="Odstavecseseznamem"/>
        <w:numPr>
          <w:ilvl w:val="0"/>
          <w:numId w:val="38"/>
        </w:numPr>
        <w:spacing w:line="276" w:lineRule="auto"/>
        <w:jc w:val="both"/>
      </w:pPr>
      <w:r w:rsidRPr="00F8795F">
        <w:t>Odstrašování, triviální „Prostě řekni ne.“</w:t>
      </w:r>
    </w:p>
    <w:p w:rsidR="00887E80" w:rsidRPr="00F8795F" w:rsidRDefault="00887E80" w:rsidP="00F8795F">
      <w:pPr>
        <w:pStyle w:val="Odstavecseseznamem"/>
        <w:numPr>
          <w:ilvl w:val="0"/>
          <w:numId w:val="38"/>
        </w:numPr>
        <w:spacing w:line="276" w:lineRule="auto"/>
        <w:jc w:val="both"/>
      </w:pPr>
      <w:r w:rsidRPr="00F8795F">
        <w:t>Jednorázové neinteraktivní akce, multimediální akce, divadelní a jiná kulturní představení bez návaznosti.</w:t>
      </w:r>
    </w:p>
    <w:p w:rsidR="00887E80" w:rsidRPr="00F8795F" w:rsidRDefault="00887E80" w:rsidP="00F8795F">
      <w:pPr>
        <w:pStyle w:val="Odstavecseseznamem"/>
        <w:numPr>
          <w:ilvl w:val="0"/>
          <w:numId w:val="38"/>
        </w:numPr>
        <w:spacing w:line="276" w:lineRule="auto"/>
        <w:jc w:val="both"/>
      </w:pPr>
      <w:r w:rsidRPr="00F8795F">
        <w:t>Zaměření pouze na poznatky.</w:t>
      </w:r>
    </w:p>
    <w:p w:rsidR="00887E80" w:rsidRPr="00F8795F" w:rsidRDefault="00887E80" w:rsidP="00F8795F">
      <w:pPr>
        <w:pStyle w:val="Odstavecseseznamem"/>
        <w:numPr>
          <w:ilvl w:val="0"/>
          <w:numId w:val="38"/>
        </w:numPr>
        <w:spacing w:line="276" w:lineRule="auto"/>
        <w:jc w:val="both"/>
      </w:pPr>
      <w:r w:rsidRPr="00F8795F">
        <w:t>Přednášková forma.</w:t>
      </w:r>
    </w:p>
    <w:p w:rsidR="00887E80" w:rsidRPr="00F8795F" w:rsidRDefault="00887E80" w:rsidP="00F8795F">
      <w:pPr>
        <w:pStyle w:val="Odstavecseseznamem"/>
        <w:numPr>
          <w:ilvl w:val="0"/>
          <w:numId w:val="38"/>
        </w:numPr>
        <w:spacing w:line="276" w:lineRule="auto"/>
        <w:jc w:val="both"/>
      </w:pPr>
      <w:r w:rsidRPr="00F8795F">
        <w:t>Jednorázové aktivity.</w:t>
      </w:r>
    </w:p>
    <w:p w:rsidR="00887E80" w:rsidRPr="00F8795F" w:rsidRDefault="00887E80" w:rsidP="00F8795F">
      <w:pPr>
        <w:pStyle w:val="Odstavecseseznamem"/>
        <w:numPr>
          <w:ilvl w:val="0"/>
          <w:numId w:val="38"/>
        </w:numPr>
        <w:spacing w:line="276" w:lineRule="auto"/>
        <w:jc w:val="both"/>
      </w:pPr>
      <w:r w:rsidRPr="00F8795F">
        <w:t xml:space="preserve">Neosobnost, formalismus, využívání atrakcí (např. ex-gamblerů). </w:t>
      </w:r>
    </w:p>
    <w:p w:rsidR="00887E80" w:rsidRPr="00F8795F" w:rsidRDefault="00887E80" w:rsidP="00F8795F">
      <w:pPr>
        <w:pStyle w:val="Odstavecseseznamem"/>
        <w:numPr>
          <w:ilvl w:val="0"/>
          <w:numId w:val="38"/>
        </w:numPr>
        <w:spacing w:line="276" w:lineRule="auto"/>
        <w:jc w:val="both"/>
      </w:pPr>
      <w:r w:rsidRPr="00F8795F">
        <w:t>Potlačování diskuze, nebo naopak „bezbřehost“ diskuse.</w:t>
      </w:r>
    </w:p>
    <w:p w:rsidR="00887E80" w:rsidRPr="00F8795F" w:rsidRDefault="00887E80" w:rsidP="00F8795F">
      <w:pPr>
        <w:pStyle w:val="Odstavecseseznamem"/>
        <w:numPr>
          <w:ilvl w:val="0"/>
          <w:numId w:val="38"/>
        </w:numPr>
        <w:spacing w:line="276" w:lineRule="auto"/>
        <w:jc w:val="both"/>
      </w:pPr>
      <w:r w:rsidRPr="00F8795F">
        <w:t>Amatérismus realizátorů, například výběr „spasitelů“ neškolených v primární prevenci.</w:t>
      </w:r>
    </w:p>
    <w:p w:rsidR="00887E80" w:rsidRPr="00F8795F" w:rsidRDefault="00887E80" w:rsidP="00F8795F">
      <w:pPr>
        <w:spacing w:line="276" w:lineRule="auto"/>
        <w:jc w:val="both"/>
      </w:pPr>
    </w:p>
    <w:p w:rsidR="00887E80" w:rsidRPr="00F8795F" w:rsidRDefault="00887E80" w:rsidP="00F8795F">
      <w:pPr>
        <w:spacing w:line="276" w:lineRule="auto"/>
        <w:jc w:val="both"/>
        <w:rPr>
          <w:b/>
        </w:rPr>
      </w:pPr>
      <w:r w:rsidRPr="00F8795F">
        <w:rPr>
          <w:b/>
          <w:color w:val="0066FF"/>
        </w:rPr>
        <w:t>Možnosti a limity pedagoga – školy</w:t>
      </w:r>
    </w:p>
    <w:p w:rsidR="00887E80" w:rsidRPr="00F8795F" w:rsidRDefault="00887E80" w:rsidP="00F8795F">
      <w:pPr>
        <w:spacing w:line="276" w:lineRule="auto"/>
        <w:jc w:val="both"/>
        <w:rPr>
          <w:b/>
        </w:rPr>
      </w:pPr>
    </w:p>
    <w:p w:rsidR="00887E80" w:rsidRPr="00F8795F" w:rsidRDefault="00887E80" w:rsidP="00F8795F">
      <w:pPr>
        <w:spacing w:line="276" w:lineRule="auto"/>
        <w:jc w:val="both"/>
      </w:pPr>
      <w:r w:rsidRPr="00F8795F">
        <w:rPr>
          <w:b/>
        </w:rPr>
        <w:t>Hazardní hra v prostorách školy</w:t>
      </w:r>
      <w:r w:rsidRPr="00F8795F">
        <w:t xml:space="preserve"> a v jejím okolí by se neměla tolerovat. U drobných neorganizovaných hazardních her (karty o peníze ve škole atp.) se přes zdánlivou nevinnost jedná o prvotní formy hazardu a je potřeba jim ze strany školy věnovat pozornost, byť nejde </w:t>
      </w:r>
      <w:r w:rsidR="00F8795F">
        <w:br/>
      </w:r>
      <w:r w:rsidRPr="00F8795F">
        <w:t xml:space="preserve">o vysoce rizikové aktivity. Školní řád by to měl zakazovat a pracovníci by dodržování tohoto zákazu měli hlídat. Škola by se též měla vhodných způsobem jasně veřejně vymezovat proti této formě rizikového chování. </w:t>
      </w:r>
    </w:p>
    <w:p w:rsidR="00887E80" w:rsidRPr="00F8795F" w:rsidRDefault="00887E80" w:rsidP="00F8795F">
      <w:pPr>
        <w:spacing w:line="276" w:lineRule="auto"/>
        <w:jc w:val="both"/>
      </w:pPr>
      <w:r w:rsidRPr="00F8795F">
        <w:lastRenderedPageBreak/>
        <w:t xml:space="preserve">Škola může </w:t>
      </w:r>
      <w:r w:rsidRPr="00F8795F">
        <w:rPr>
          <w:color w:val="000000"/>
        </w:rPr>
        <w:t xml:space="preserve">zamezit zejména on-line hazardním aktivitám tím, že se naučí účinně blokovat hazardní servery na své internetové síti (počítačové učebny, </w:t>
      </w:r>
      <w:proofErr w:type="spellStart"/>
      <w:r w:rsidRPr="00F8795F">
        <w:rPr>
          <w:color w:val="000000"/>
        </w:rPr>
        <w:t>wifi</w:t>
      </w:r>
      <w:proofErr w:type="spellEnd"/>
      <w:r w:rsidRPr="00F8795F">
        <w:rPr>
          <w:color w:val="000000"/>
        </w:rPr>
        <w:t xml:space="preserve">). </w:t>
      </w:r>
      <w:r w:rsidRPr="00F8795F">
        <w:rPr>
          <w:b/>
          <w:color w:val="000000"/>
        </w:rPr>
        <w:t>Zabezpečený internet</w:t>
      </w:r>
      <w:r w:rsidRPr="00F8795F">
        <w:rPr>
          <w:color w:val="000000"/>
        </w:rPr>
        <w:t xml:space="preserve"> </w:t>
      </w:r>
      <w:r w:rsidR="00F8795F">
        <w:rPr>
          <w:color w:val="000000"/>
        </w:rPr>
        <w:br/>
      </w:r>
      <w:r w:rsidRPr="00F8795F">
        <w:rPr>
          <w:color w:val="000000"/>
        </w:rPr>
        <w:t xml:space="preserve">na škole a jasná </w:t>
      </w:r>
      <w:r w:rsidRPr="00F8795F">
        <w:rPr>
          <w:b/>
          <w:color w:val="000000"/>
        </w:rPr>
        <w:t>pravidla pro používání informačních technologií</w:t>
      </w:r>
      <w:r w:rsidRPr="00F8795F">
        <w:rPr>
          <w:color w:val="000000"/>
        </w:rPr>
        <w:t xml:space="preserve"> (například chytrých mobilních telefonů či </w:t>
      </w:r>
      <w:proofErr w:type="spellStart"/>
      <w:r w:rsidRPr="00F8795F">
        <w:rPr>
          <w:color w:val="000000"/>
        </w:rPr>
        <w:t>tabletů</w:t>
      </w:r>
      <w:proofErr w:type="spellEnd"/>
      <w:r w:rsidRPr="00F8795F">
        <w:rPr>
          <w:color w:val="000000"/>
        </w:rPr>
        <w:t xml:space="preserve"> atp.) žáky i zaměstnanci jsou základem pro předcházení problémů.</w:t>
      </w:r>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 xml:space="preserve">Pedagog může dále do preventivních aktivit </w:t>
      </w:r>
      <w:r w:rsidRPr="00F8795F">
        <w:rPr>
          <w:b/>
        </w:rPr>
        <w:t>zapojit i</w:t>
      </w:r>
      <w:r w:rsidRPr="00F8795F">
        <w:t xml:space="preserve"> </w:t>
      </w:r>
      <w:r w:rsidRPr="00F8795F">
        <w:rPr>
          <w:b/>
        </w:rPr>
        <w:t>rodiče</w:t>
      </w:r>
      <w:r w:rsidRPr="00F8795F">
        <w:t xml:space="preserve">, například tím, že je informuje </w:t>
      </w:r>
      <w:r w:rsidR="001C4D4B">
        <w:br/>
      </w:r>
      <w:r w:rsidRPr="00F8795F">
        <w:t xml:space="preserve">o dodržování následujících zásad, které mohou účinně předcházet problémům s hráčstvím </w:t>
      </w:r>
      <w:r w:rsidR="001C4D4B">
        <w:br/>
      </w:r>
      <w:r w:rsidRPr="00F8795F">
        <w:t>u jejich dětí:</w:t>
      </w:r>
    </w:p>
    <w:p w:rsidR="00887E80" w:rsidRPr="00F8795F" w:rsidRDefault="00887E80" w:rsidP="001C4D4B">
      <w:pPr>
        <w:pStyle w:val="Odstavecseseznamem"/>
        <w:numPr>
          <w:ilvl w:val="0"/>
          <w:numId w:val="40"/>
        </w:numPr>
        <w:spacing w:line="276" w:lineRule="auto"/>
        <w:jc w:val="both"/>
      </w:pPr>
      <w:r w:rsidRPr="00F8795F">
        <w:t xml:space="preserve">Sami hazardně nehrajte a svými penězi na hraní nepřispívejte - rodiče mají nejdůležitější vliv na utváření postojů dětí (např. otázka hodnoty peněz, seznamovat dítě adekvátním způsobem s hospodařením s penězi v rodině). </w:t>
      </w:r>
    </w:p>
    <w:p w:rsidR="00887E80" w:rsidRPr="00F8795F" w:rsidRDefault="00887E80" w:rsidP="001C4D4B">
      <w:pPr>
        <w:pStyle w:val="Odstavecseseznamem"/>
        <w:numPr>
          <w:ilvl w:val="0"/>
          <w:numId w:val="40"/>
        </w:numPr>
        <w:spacing w:line="276" w:lineRule="auto"/>
        <w:jc w:val="both"/>
      </w:pPr>
      <w:r w:rsidRPr="00F8795F">
        <w:t xml:space="preserve">Posilujte zdravé sebevědomí dítěte. </w:t>
      </w:r>
    </w:p>
    <w:p w:rsidR="00887E80" w:rsidRPr="00F8795F" w:rsidRDefault="00887E80" w:rsidP="001C4D4B">
      <w:pPr>
        <w:pStyle w:val="Odstavecseseznamem"/>
        <w:numPr>
          <w:ilvl w:val="0"/>
          <w:numId w:val="40"/>
        </w:numPr>
        <w:spacing w:line="276" w:lineRule="auto"/>
        <w:jc w:val="both"/>
      </w:pPr>
      <w:r w:rsidRPr="00F8795F">
        <w:t xml:space="preserve">Získejte si plnou nebo alespoň částečnou důvěru dítěte, naučte se naslouchat svým dětem, věnovat jim svůj čas, posilujte jejich vazbu na rodinu. </w:t>
      </w:r>
    </w:p>
    <w:p w:rsidR="00887E80" w:rsidRPr="00F8795F" w:rsidRDefault="00887E80" w:rsidP="001C4D4B">
      <w:pPr>
        <w:pStyle w:val="Odstavecseseznamem"/>
        <w:numPr>
          <w:ilvl w:val="0"/>
          <w:numId w:val="40"/>
        </w:numPr>
        <w:spacing w:line="276" w:lineRule="auto"/>
        <w:jc w:val="both"/>
      </w:pPr>
      <w:r w:rsidRPr="00F8795F">
        <w:t xml:space="preserve">Předcházejte nudě, podporujte kvalitní zájmy a záliby. </w:t>
      </w:r>
    </w:p>
    <w:p w:rsidR="00887E80" w:rsidRPr="00F8795F" w:rsidRDefault="00887E80" w:rsidP="001C4D4B">
      <w:pPr>
        <w:pStyle w:val="Odstavecseseznamem"/>
        <w:numPr>
          <w:ilvl w:val="0"/>
          <w:numId w:val="40"/>
        </w:numPr>
        <w:spacing w:line="276" w:lineRule="auto"/>
        <w:jc w:val="both"/>
      </w:pPr>
      <w:r w:rsidRPr="00F8795F">
        <w:t xml:space="preserve">Opatřete si dostatek informací a o problému s dítětem zasvěceně hovořte - otevřeně deklarujte svůj postoj k této problematice. </w:t>
      </w:r>
    </w:p>
    <w:p w:rsidR="00887E80" w:rsidRPr="00F8795F" w:rsidRDefault="00887E80" w:rsidP="001C4D4B">
      <w:pPr>
        <w:pStyle w:val="Odstavecseseznamem"/>
        <w:numPr>
          <w:ilvl w:val="0"/>
          <w:numId w:val="40"/>
        </w:numPr>
        <w:spacing w:line="276" w:lineRule="auto"/>
        <w:jc w:val="both"/>
      </w:pPr>
      <w:r w:rsidRPr="00F8795F">
        <w:t xml:space="preserve">Stanovte a důsledně prosazujte zdravá pravidla, za porušení pravidel by měly následovat adekvátní a předem domluvené sankce (např. při hraní krácení kapesného). </w:t>
      </w:r>
    </w:p>
    <w:p w:rsidR="00887E80" w:rsidRPr="00F8795F" w:rsidRDefault="00887E80" w:rsidP="001C4D4B">
      <w:pPr>
        <w:pStyle w:val="Odstavecseseznamem"/>
        <w:numPr>
          <w:ilvl w:val="0"/>
          <w:numId w:val="40"/>
        </w:numPr>
        <w:spacing w:line="276" w:lineRule="auto"/>
        <w:jc w:val="both"/>
      </w:pPr>
      <w:r w:rsidRPr="00F8795F">
        <w:t xml:space="preserve">Vneste do finančního hospodaření dítěte pořádek, nedávejte mu větší finanční částky. </w:t>
      </w:r>
    </w:p>
    <w:p w:rsidR="00887E80" w:rsidRPr="00F8795F" w:rsidRDefault="00887E80" w:rsidP="001C4D4B">
      <w:pPr>
        <w:pStyle w:val="Odstavecseseznamem"/>
        <w:numPr>
          <w:ilvl w:val="0"/>
          <w:numId w:val="40"/>
        </w:numPr>
        <w:spacing w:line="276" w:lineRule="auto"/>
        <w:jc w:val="both"/>
      </w:pPr>
      <w:r w:rsidRPr="00F8795F">
        <w:t xml:space="preserve">Pokud máte pocit, že problém narůstá, nebojte se spolupráce s odborníky. </w:t>
      </w:r>
    </w:p>
    <w:p w:rsidR="00887E80" w:rsidRPr="00F8795F" w:rsidRDefault="00887E80" w:rsidP="001C4D4B">
      <w:pPr>
        <w:pStyle w:val="Odstavecseseznamem"/>
        <w:numPr>
          <w:ilvl w:val="0"/>
          <w:numId w:val="40"/>
        </w:numPr>
        <w:spacing w:line="276" w:lineRule="auto"/>
        <w:jc w:val="both"/>
      </w:pPr>
      <w:r w:rsidRPr="00F8795F">
        <w:t xml:space="preserve">(zdroj: </w:t>
      </w:r>
      <w:hyperlink r:id="rId71" w:history="1">
        <w:r w:rsidRPr="001C4D4B">
          <w:rPr>
            <w:rStyle w:val="Hypertextovodkaz"/>
            <w:rFonts w:eastAsiaTheme="majorEastAsia"/>
          </w:rPr>
          <w:t>www.poradenskecentrum.cz</w:t>
        </w:r>
      </w:hyperlink>
      <w:r w:rsidRPr="00F8795F">
        <w:t xml:space="preserve">) </w:t>
      </w:r>
    </w:p>
    <w:p w:rsidR="00887E80" w:rsidRPr="00F8795F" w:rsidRDefault="00887E80" w:rsidP="00F8795F">
      <w:pPr>
        <w:spacing w:line="276" w:lineRule="auto"/>
        <w:jc w:val="both"/>
        <w:rPr>
          <w:highlight w:val="yellow"/>
        </w:rPr>
      </w:pPr>
    </w:p>
    <w:p w:rsidR="00887E80" w:rsidRPr="00F8795F" w:rsidRDefault="00887E80" w:rsidP="00F8795F">
      <w:pPr>
        <w:spacing w:line="276" w:lineRule="auto"/>
        <w:jc w:val="both"/>
        <w:rPr>
          <w:bCs/>
        </w:rPr>
      </w:pPr>
      <w:r w:rsidRPr="00F8795F">
        <w:rPr>
          <w:b/>
          <w:bCs/>
          <w:color w:val="0066FF"/>
        </w:rPr>
        <w:t xml:space="preserve">Kdy, koho a v jakém případě vyrozumět </w:t>
      </w:r>
      <w:r w:rsidRPr="00F8795F">
        <w:rPr>
          <w:bCs/>
        </w:rPr>
        <w:t>(rodiče, PPP, OSPOD, Policii ČR atd.).</w:t>
      </w:r>
    </w:p>
    <w:p w:rsidR="00887E80" w:rsidRPr="00F8795F" w:rsidRDefault="00887E80" w:rsidP="00F8795F">
      <w:pPr>
        <w:spacing w:line="276" w:lineRule="auto"/>
        <w:jc w:val="both"/>
        <w:rPr>
          <w:b/>
        </w:rPr>
      </w:pPr>
    </w:p>
    <w:p w:rsidR="00887E80" w:rsidRPr="00F8795F" w:rsidRDefault="00887E80" w:rsidP="00F8795F">
      <w:pPr>
        <w:spacing w:line="276" w:lineRule="auto"/>
        <w:jc w:val="both"/>
        <w:rPr>
          <w:bdr w:val="single" w:sz="4" w:space="0" w:color="FFFFFF"/>
        </w:rPr>
      </w:pPr>
      <w:r w:rsidRPr="00F8795F">
        <w:rPr>
          <w:bdr w:val="single" w:sz="4" w:space="0" w:color="FFFFFF"/>
        </w:rPr>
        <w:t xml:space="preserve">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výchovný poradce či školní psycholog). </w:t>
      </w:r>
    </w:p>
    <w:p w:rsidR="00887E80" w:rsidRPr="00F8795F" w:rsidRDefault="00887E80" w:rsidP="00F8795F">
      <w:pPr>
        <w:spacing w:line="276" w:lineRule="auto"/>
        <w:jc w:val="both"/>
        <w:rPr>
          <w:bdr w:val="single" w:sz="4" w:space="0" w:color="FFFFFF"/>
        </w:rPr>
      </w:pPr>
      <w:r w:rsidRPr="00F8795F">
        <w:rPr>
          <w:bdr w:val="single" w:sz="4" w:space="0" w:color="FFFFFF"/>
        </w:rPr>
        <w:t xml:space="preserve">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w:t>
      </w:r>
      <w:r w:rsidR="001C4D4B">
        <w:rPr>
          <w:bdr w:val="single" w:sz="4" w:space="0" w:color="FFFFFF"/>
        </w:rPr>
        <w:br/>
      </w:r>
      <w:r w:rsidRPr="00F8795F">
        <w:rPr>
          <w:bdr w:val="single" w:sz="4" w:space="0" w:color="FFFFFF"/>
        </w:rPr>
        <w:t xml:space="preserve">za povinnost nahlásit tuto skutečnost OSPOD. </w:t>
      </w:r>
    </w:p>
    <w:p w:rsidR="00887E80" w:rsidRPr="00F8795F" w:rsidRDefault="00887E80" w:rsidP="00F8795F">
      <w:pPr>
        <w:spacing w:line="276" w:lineRule="auto"/>
        <w:jc w:val="both"/>
        <w:rPr>
          <w:bdr w:val="single" w:sz="4" w:space="0" w:color="FFFFFF"/>
        </w:rPr>
      </w:pPr>
      <w:r w:rsidRPr="00F8795F">
        <w:rPr>
          <w:bdr w:val="single" w:sz="4" w:space="0" w:color="FFFFFF"/>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887E80" w:rsidRPr="00F8795F" w:rsidRDefault="00887E80" w:rsidP="00F8795F">
      <w:pPr>
        <w:spacing w:line="276" w:lineRule="auto"/>
        <w:jc w:val="both"/>
        <w:rPr>
          <w:bdr w:val="single" w:sz="4" w:space="0" w:color="FFFFFF"/>
        </w:rPr>
      </w:pPr>
      <w:r w:rsidRPr="00F8795F">
        <w:rPr>
          <w:bdr w:val="single" w:sz="4" w:space="0" w:color="FFFFFF"/>
        </w:rPr>
        <w:t xml:space="preserve">Pokud má učitel důvodné podezření, že byl v souvislosti s hazardním hraním spáchán trestný čin (krádež, podvod, ublížení na zdraví atp.), měl by o této situaci informovat ředitele školy </w:t>
      </w:r>
      <w:r w:rsidR="001C4D4B">
        <w:rPr>
          <w:bdr w:val="single" w:sz="4" w:space="0" w:color="FFFFFF"/>
        </w:rPr>
        <w:br/>
      </w:r>
      <w:r w:rsidRPr="00F8795F">
        <w:rPr>
          <w:bdr w:val="single" w:sz="4" w:space="0" w:color="FFFFFF"/>
        </w:rPr>
        <w:t xml:space="preserve">a v koordinaci s pracovníky školního poradenského pracoviště zvolit vhodný postup vyšetření události. O tomto postupu by měl být vyhotoven písemný zápis. Škola má ze zákona </w:t>
      </w:r>
      <w:r w:rsidRPr="00F8795F">
        <w:rPr>
          <w:bdr w:val="single" w:sz="4" w:space="0" w:color="FFFFFF"/>
        </w:rPr>
        <w:lastRenderedPageBreak/>
        <w:t>povinnost se v případě spáchání trestného činu (či podezření na spáchání) obrátit na orgány činné v trestním řízení, tj. Policii ČR.</w:t>
      </w:r>
    </w:p>
    <w:p w:rsidR="00887E80" w:rsidRPr="00F8795F" w:rsidRDefault="00887E80" w:rsidP="00F8795F">
      <w:pPr>
        <w:spacing w:line="276" w:lineRule="auto"/>
        <w:jc w:val="both"/>
        <w:rPr>
          <w:b/>
        </w:rPr>
      </w:pPr>
    </w:p>
    <w:p w:rsidR="00887E80" w:rsidRPr="00F8795F" w:rsidRDefault="00887E80" w:rsidP="00F8795F">
      <w:pPr>
        <w:spacing w:line="276" w:lineRule="auto"/>
        <w:jc w:val="both"/>
        <w:rPr>
          <w:b/>
          <w:color w:val="0066FF"/>
        </w:rPr>
      </w:pPr>
      <w:r w:rsidRPr="00F8795F">
        <w:rPr>
          <w:b/>
          <w:color w:val="0066FF"/>
        </w:rPr>
        <w:t>Doporučené odkazy</w:t>
      </w:r>
    </w:p>
    <w:p w:rsidR="00887E80" w:rsidRPr="00F8795F" w:rsidRDefault="00887E80" w:rsidP="00F8795F">
      <w:pPr>
        <w:spacing w:line="276" w:lineRule="auto"/>
        <w:jc w:val="both"/>
        <w:rPr>
          <w:b/>
        </w:rPr>
      </w:pPr>
    </w:p>
    <w:p w:rsidR="00887E80" w:rsidRPr="00F8795F" w:rsidRDefault="00887E80" w:rsidP="00F8795F">
      <w:pPr>
        <w:spacing w:line="276" w:lineRule="auto"/>
        <w:jc w:val="both"/>
      </w:pPr>
      <w:r w:rsidRPr="00F8795F">
        <w:t xml:space="preserve">Stránky Národního monitorovacího střediska pro drogy a závislosti (NMS) při Úřadu vlády České republiky, kde nalezneme klíčové národní dokumenty, nejnovější populační statistiky </w:t>
      </w:r>
    </w:p>
    <w:p w:rsidR="00887E80" w:rsidRPr="00F8795F" w:rsidRDefault="008746AF" w:rsidP="00F8795F">
      <w:pPr>
        <w:spacing w:line="276" w:lineRule="auto"/>
        <w:jc w:val="both"/>
        <w:rPr>
          <w:color w:val="0000FF"/>
          <w:u w:val="single"/>
        </w:rPr>
      </w:pPr>
      <w:hyperlink r:id="rId72" w:history="1">
        <w:r w:rsidR="00887E80" w:rsidRPr="00F8795F">
          <w:rPr>
            <w:rStyle w:val="Hypertextovodkaz"/>
            <w:rFonts w:eastAsiaTheme="majorEastAsia"/>
          </w:rPr>
          <w:t>http://www.drogy-info.cz/hazardni-hrani-2015/</w:t>
        </w:r>
      </w:hyperlink>
    </w:p>
    <w:p w:rsidR="00887E80" w:rsidRPr="00F8795F" w:rsidRDefault="00887E80" w:rsidP="00F8795F">
      <w:pPr>
        <w:spacing w:line="276" w:lineRule="auto"/>
        <w:jc w:val="both"/>
      </w:pPr>
      <w:r w:rsidRPr="00F8795F">
        <w:t>a mapu pomoci s kontakty na léčebná a preventivní zařízení</w:t>
      </w:r>
    </w:p>
    <w:p w:rsidR="00887E80" w:rsidRPr="00F8795F" w:rsidRDefault="008746AF" w:rsidP="00F8795F">
      <w:pPr>
        <w:spacing w:line="276" w:lineRule="auto"/>
        <w:jc w:val="both"/>
      </w:pPr>
      <w:hyperlink r:id="rId73" w:history="1">
        <w:r w:rsidR="00887E80" w:rsidRPr="00F8795F">
          <w:rPr>
            <w:rStyle w:val="Hypertextovodkaz"/>
            <w:rFonts w:eastAsiaTheme="majorEastAsia"/>
          </w:rPr>
          <w:t>http://www.drogy-info.cz/mapa-pomoci/</w:t>
        </w:r>
      </w:hyperlink>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Stránky Ministerstva školství mládeže a tělovýchovy obsahující metodická doporučení a metodické pokyny v oblasti primární prevence rizikového chování schválená vedením MŠMT:</w:t>
      </w:r>
    </w:p>
    <w:p w:rsidR="00887E80" w:rsidRPr="00F8795F" w:rsidRDefault="008746AF" w:rsidP="00F8795F">
      <w:pPr>
        <w:spacing w:line="276" w:lineRule="auto"/>
        <w:jc w:val="both"/>
      </w:pPr>
      <w:hyperlink r:id="rId74" w:history="1">
        <w:r w:rsidR="00887E80" w:rsidRPr="00F8795F">
          <w:rPr>
            <w:rStyle w:val="Hypertextovodkaz"/>
            <w:rFonts w:eastAsiaTheme="majorEastAsia"/>
          </w:rPr>
          <w:t>http://www.msmt.cz/vzdelavani/socialni-programy/metodicke-dokumenty-doporuceni-a-pokyny</w:t>
        </w:r>
      </w:hyperlink>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Výzkumné instituce věnující se výzkumu hazardního hraní a jeho prevenci (ilustrativní výběr):</w:t>
      </w:r>
    </w:p>
    <w:p w:rsidR="00887E80" w:rsidRPr="00F8795F" w:rsidRDefault="008746AF" w:rsidP="00F8795F">
      <w:pPr>
        <w:spacing w:line="276" w:lineRule="auto"/>
        <w:jc w:val="both"/>
      </w:pPr>
      <w:hyperlink r:id="rId75" w:history="1">
        <w:r w:rsidR="00887E80" w:rsidRPr="00F8795F">
          <w:rPr>
            <w:rStyle w:val="Hypertextovodkaz"/>
            <w:rFonts w:eastAsiaTheme="majorEastAsia"/>
          </w:rPr>
          <w:t>http://psych.upol.cz/</w:t>
        </w:r>
      </w:hyperlink>
    </w:p>
    <w:p w:rsidR="00887E80" w:rsidRPr="00F8795F" w:rsidRDefault="008746AF" w:rsidP="00F8795F">
      <w:pPr>
        <w:spacing w:line="276" w:lineRule="auto"/>
        <w:jc w:val="both"/>
        <w:rPr>
          <w:rStyle w:val="Hypertextovodkaz"/>
          <w:rFonts w:eastAsiaTheme="majorEastAsia"/>
        </w:rPr>
      </w:pPr>
      <w:hyperlink r:id="rId76" w:history="1">
        <w:r w:rsidR="00887E80" w:rsidRPr="00F8795F">
          <w:rPr>
            <w:rStyle w:val="Hypertextovodkaz"/>
            <w:rFonts w:eastAsiaTheme="majorEastAsia"/>
          </w:rPr>
          <w:t>http://www.adiktologie.cz/cz/</w:t>
        </w:r>
      </w:hyperlink>
    </w:p>
    <w:p w:rsidR="00887E80" w:rsidRPr="00F8795F" w:rsidRDefault="008746AF" w:rsidP="00F8795F">
      <w:pPr>
        <w:spacing w:line="276" w:lineRule="auto"/>
        <w:jc w:val="both"/>
      </w:pPr>
      <w:hyperlink r:id="rId77" w:history="1">
        <w:r w:rsidR="00887E80" w:rsidRPr="00F8795F">
          <w:rPr>
            <w:rStyle w:val="Hypertextovodkaz"/>
            <w:rFonts w:eastAsiaTheme="majorEastAsia"/>
          </w:rPr>
          <w:t>http://www.nudz.cz</w:t>
        </w:r>
      </w:hyperlink>
    </w:p>
    <w:p w:rsidR="00887E80" w:rsidRPr="001C4D4B" w:rsidRDefault="008746AF" w:rsidP="00F8795F">
      <w:pPr>
        <w:spacing w:line="276" w:lineRule="auto"/>
        <w:jc w:val="both"/>
        <w:rPr>
          <w:color w:val="0000FF"/>
          <w:u w:val="single"/>
        </w:rPr>
      </w:pPr>
      <w:hyperlink r:id="rId78" w:history="1">
        <w:r w:rsidR="00887E80" w:rsidRPr="00F8795F">
          <w:rPr>
            <w:rStyle w:val="Hypertextovodkaz"/>
            <w:rFonts w:eastAsiaTheme="majorEastAsia"/>
          </w:rPr>
          <w:t>https://www.ntu.ac.uk/staff-profiles/social-sciences/mark-griffiths</w:t>
        </w:r>
      </w:hyperlink>
    </w:p>
    <w:p w:rsidR="00887E80" w:rsidRPr="00F8795F" w:rsidRDefault="00887E80" w:rsidP="00F8795F">
      <w:pPr>
        <w:spacing w:line="276" w:lineRule="auto"/>
        <w:jc w:val="both"/>
      </w:pPr>
    </w:p>
    <w:p w:rsidR="00887E80" w:rsidRPr="00F8795F" w:rsidRDefault="00887E80" w:rsidP="00F8795F">
      <w:pPr>
        <w:spacing w:line="276" w:lineRule="auto"/>
        <w:jc w:val="both"/>
      </w:pPr>
      <w:r w:rsidRPr="00F8795F">
        <w:t>Internetové poradny, svépomocné weby a on-line publikace pro hazardní hráče a jejich rodiny:</w:t>
      </w:r>
    </w:p>
    <w:p w:rsidR="00887E80" w:rsidRPr="00F8795F" w:rsidRDefault="008746AF" w:rsidP="00F8795F">
      <w:pPr>
        <w:spacing w:line="276" w:lineRule="auto"/>
        <w:jc w:val="both"/>
        <w:rPr>
          <w:rStyle w:val="Hypertextovodkaz"/>
          <w:rFonts w:eastAsiaTheme="majorEastAsia"/>
        </w:rPr>
      </w:pPr>
      <w:hyperlink r:id="rId79" w:history="1">
        <w:r w:rsidR="00887E80" w:rsidRPr="00F8795F">
          <w:rPr>
            <w:rStyle w:val="Hypertextovodkaz"/>
            <w:rFonts w:eastAsiaTheme="majorEastAsia"/>
          </w:rPr>
          <w:t>www.gambling.podaneruce.cz</w:t>
        </w:r>
      </w:hyperlink>
    </w:p>
    <w:p w:rsidR="00887E80" w:rsidRPr="00F8795F" w:rsidRDefault="00887E80" w:rsidP="00F8795F">
      <w:pPr>
        <w:spacing w:line="276" w:lineRule="auto"/>
        <w:jc w:val="both"/>
        <w:rPr>
          <w:rStyle w:val="Hypertextovodkaz"/>
          <w:rFonts w:eastAsiaTheme="majorEastAsia"/>
        </w:rPr>
      </w:pPr>
      <w:r w:rsidRPr="00F8795F">
        <w:rPr>
          <w:rStyle w:val="Hypertextovodkaz"/>
          <w:rFonts w:eastAsiaTheme="majorEastAsia"/>
        </w:rPr>
        <w:t>http://www.drnespor.eu/</w:t>
      </w:r>
    </w:p>
    <w:p w:rsidR="00887E80" w:rsidRPr="00F8795F" w:rsidRDefault="008746AF" w:rsidP="00F8795F">
      <w:pPr>
        <w:spacing w:line="276" w:lineRule="auto"/>
        <w:jc w:val="both"/>
        <w:rPr>
          <w:rStyle w:val="Hypertextovodkaz"/>
          <w:rFonts w:eastAsiaTheme="majorEastAsia"/>
        </w:rPr>
      </w:pPr>
      <w:hyperlink r:id="rId80" w:history="1">
        <w:r w:rsidR="00887E80" w:rsidRPr="00F8795F">
          <w:rPr>
            <w:rStyle w:val="Hypertextovodkaz"/>
            <w:rFonts w:eastAsiaTheme="majorEastAsia"/>
          </w:rPr>
          <w:t>http://stopzavislosti.cz/</w:t>
        </w:r>
      </w:hyperlink>
    </w:p>
    <w:p w:rsidR="00887E80" w:rsidRPr="00F8795F" w:rsidRDefault="008746AF" w:rsidP="00F8795F">
      <w:pPr>
        <w:spacing w:line="276" w:lineRule="auto"/>
        <w:jc w:val="both"/>
      </w:pPr>
      <w:hyperlink r:id="rId81" w:history="1">
        <w:r w:rsidR="00887E80" w:rsidRPr="00F8795F">
          <w:rPr>
            <w:rStyle w:val="Hypertextovodkaz"/>
            <w:rFonts w:eastAsiaTheme="majorEastAsia"/>
          </w:rPr>
          <w:t>http://poradna.adiktologie.cz/</w:t>
        </w:r>
      </w:hyperlink>
    </w:p>
    <w:p w:rsidR="00887E80" w:rsidRPr="00F8795F" w:rsidRDefault="008746AF" w:rsidP="00F8795F">
      <w:pPr>
        <w:spacing w:line="276" w:lineRule="auto"/>
        <w:jc w:val="both"/>
      </w:pPr>
      <w:hyperlink r:id="rId82" w:history="1">
        <w:r w:rsidR="00887E80" w:rsidRPr="00F8795F">
          <w:rPr>
            <w:rStyle w:val="Hypertextovodkaz"/>
            <w:rFonts w:eastAsiaTheme="majorEastAsia"/>
          </w:rPr>
          <w:t>http://www.poradenskecentrum.cz/</w:t>
        </w:r>
      </w:hyperlink>
    </w:p>
    <w:p w:rsidR="00887E80" w:rsidRPr="00F8795F" w:rsidRDefault="008746AF" w:rsidP="00F8795F">
      <w:pPr>
        <w:spacing w:line="276" w:lineRule="auto"/>
        <w:jc w:val="both"/>
      </w:pPr>
      <w:hyperlink r:id="rId83" w:history="1">
        <w:r w:rsidR="00887E80" w:rsidRPr="00F8795F">
          <w:rPr>
            <w:rStyle w:val="Hypertextovodkaz"/>
            <w:rFonts w:eastAsiaTheme="majorEastAsia"/>
          </w:rPr>
          <w:t>http://www.magdalena-ops.eu/index.php/o-nas-menu/ke-stazeni/publikace.html</w:t>
        </w:r>
      </w:hyperlink>
    </w:p>
    <w:p w:rsidR="00887E80" w:rsidRPr="00F8795F" w:rsidRDefault="008746AF" w:rsidP="00F8795F">
      <w:pPr>
        <w:spacing w:line="276" w:lineRule="auto"/>
        <w:jc w:val="both"/>
      </w:pPr>
      <w:hyperlink r:id="rId84" w:history="1">
        <w:r w:rsidR="00887E80" w:rsidRPr="00F8795F">
          <w:rPr>
            <w:rStyle w:val="Hypertextovodkaz"/>
            <w:rFonts w:eastAsiaTheme="majorEastAsia"/>
          </w:rPr>
          <w:t>http://www.sananim.cz/gambling-ambulance/co-nabizime.html</w:t>
        </w:r>
      </w:hyperlink>
    </w:p>
    <w:p w:rsidR="00DC367F" w:rsidRPr="00F8795F" w:rsidRDefault="008746AF" w:rsidP="00F8795F">
      <w:pPr>
        <w:spacing w:line="276" w:lineRule="auto"/>
        <w:jc w:val="both"/>
      </w:pPr>
      <w:hyperlink r:id="rId85" w:history="1">
        <w:r w:rsidR="00887E80" w:rsidRPr="00F8795F">
          <w:rPr>
            <w:rStyle w:val="Hypertextovodkaz"/>
            <w:rFonts w:eastAsiaTheme="majorEastAsia"/>
          </w:rPr>
          <w:t>http://pnz.prevent99.cz/sluzby</w:t>
        </w:r>
      </w:hyperlink>
    </w:p>
    <w:sectPr w:rsidR="00DC367F" w:rsidRPr="00F8795F" w:rsidSect="009B1247">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MS Mincho"/>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0" o:spid="_x0000_i1032" type="#_x0000_t75" alt="Priloha_20_Domaci_nasili.doc" style="width:12pt;height:12pt;visibility:visible;mso-wrap-style:square" o:bullet="t">
        <v:imagedata r:id="rId1" o:title="Priloha_20_Domaci_nasili"/>
      </v:shape>
    </w:pict>
  </w:numPicBullet>
  <w:abstractNum w:abstractNumId="0" w15:restartNumberingAfterBreak="0">
    <w:nsid w:val="026D33A6"/>
    <w:multiLevelType w:val="multilevel"/>
    <w:tmpl w:val="4B46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6B9"/>
    <w:multiLevelType w:val="hybridMultilevel"/>
    <w:tmpl w:val="C7F45C20"/>
    <w:lvl w:ilvl="0" w:tplc="97BEEFD4">
      <w:start w:val="1"/>
      <w:numFmt w:val="bullet"/>
      <w:lvlText w:val="-"/>
      <w:lvlJc w:val="left"/>
      <w:pPr>
        <w:tabs>
          <w:tab w:val="num" w:pos="360"/>
        </w:tabs>
        <w:ind w:left="34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7B10FF"/>
    <w:multiLevelType w:val="hybridMultilevel"/>
    <w:tmpl w:val="F4F631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8330F20"/>
    <w:multiLevelType w:val="hybridMultilevel"/>
    <w:tmpl w:val="CF52FA86"/>
    <w:lvl w:ilvl="0" w:tplc="A7E0B25C">
      <w:start w:val="1"/>
      <w:numFmt w:val="bullet"/>
      <w:lvlText w:val=""/>
      <w:lvlJc w:val="left"/>
      <w:pPr>
        <w:tabs>
          <w:tab w:val="num" w:pos="720"/>
        </w:tabs>
        <w:ind w:left="720" w:hanging="360"/>
      </w:pPr>
      <w:rPr>
        <w:rFonts w:ascii="Symbol" w:hAnsi="Symbol" w:hint="default"/>
        <w:sz w:val="20"/>
      </w:rPr>
    </w:lvl>
    <w:lvl w:ilvl="1" w:tplc="041ABE74">
      <w:start w:val="1"/>
      <w:numFmt w:val="decimal"/>
      <w:lvlText w:val="%2."/>
      <w:lvlJc w:val="left"/>
      <w:pPr>
        <w:tabs>
          <w:tab w:val="num" w:pos="1440"/>
        </w:tabs>
        <w:ind w:left="1440" w:hanging="360"/>
      </w:pPr>
    </w:lvl>
    <w:lvl w:ilvl="2" w:tplc="10C6D184">
      <w:start w:val="1"/>
      <w:numFmt w:val="decimal"/>
      <w:lvlText w:val="%3."/>
      <w:lvlJc w:val="left"/>
      <w:pPr>
        <w:tabs>
          <w:tab w:val="num" w:pos="2160"/>
        </w:tabs>
        <w:ind w:left="2160" w:hanging="360"/>
      </w:pPr>
    </w:lvl>
    <w:lvl w:ilvl="3" w:tplc="7374CB46">
      <w:start w:val="1"/>
      <w:numFmt w:val="decimal"/>
      <w:lvlText w:val="%4."/>
      <w:lvlJc w:val="left"/>
      <w:pPr>
        <w:tabs>
          <w:tab w:val="num" w:pos="2880"/>
        </w:tabs>
        <w:ind w:left="2880" w:hanging="360"/>
      </w:pPr>
    </w:lvl>
    <w:lvl w:ilvl="4" w:tplc="FB1AD8A4">
      <w:start w:val="1"/>
      <w:numFmt w:val="decimal"/>
      <w:lvlText w:val="%5."/>
      <w:lvlJc w:val="left"/>
      <w:pPr>
        <w:tabs>
          <w:tab w:val="num" w:pos="3600"/>
        </w:tabs>
        <w:ind w:left="3600" w:hanging="360"/>
      </w:pPr>
    </w:lvl>
    <w:lvl w:ilvl="5" w:tplc="CB2A9FB2">
      <w:start w:val="1"/>
      <w:numFmt w:val="decimal"/>
      <w:lvlText w:val="%6."/>
      <w:lvlJc w:val="left"/>
      <w:pPr>
        <w:tabs>
          <w:tab w:val="num" w:pos="4320"/>
        </w:tabs>
        <w:ind w:left="4320" w:hanging="360"/>
      </w:pPr>
    </w:lvl>
    <w:lvl w:ilvl="6" w:tplc="11647BE2">
      <w:start w:val="1"/>
      <w:numFmt w:val="decimal"/>
      <w:lvlText w:val="%7."/>
      <w:lvlJc w:val="left"/>
      <w:pPr>
        <w:tabs>
          <w:tab w:val="num" w:pos="5040"/>
        </w:tabs>
        <w:ind w:left="5040" w:hanging="360"/>
      </w:pPr>
    </w:lvl>
    <w:lvl w:ilvl="7" w:tplc="FF840ED8">
      <w:start w:val="1"/>
      <w:numFmt w:val="decimal"/>
      <w:lvlText w:val="%8."/>
      <w:lvlJc w:val="left"/>
      <w:pPr>
        <w:tabs>
          <w:tab w:val="num" w:pos="5760"/>
        </w:tabs>
        <w:ind w:left="5760" w:hanging="360"/>
      </w:pPr>
    </w:lvl>
    <w:lvl w:ilvl="8" w:tplc="C434B198">
      <w:start w:val="1"/>
      <w:numFmt w:val="decimal"/>
      <w:lvlText w:val="%9."/>
      <w:lvlJc w:val="left"/>
      <w:pPr>
        <w:tabs>
          <w:tab w:val="num" w:pos="6480"/>
        </w:tabs>
        <w:ind w:left="6480" w:hanging="360"/>
      </w:pPr>
    </w:lvl>
  </w:abstractNum>
  <w:abstractNum w:abstractNumId="4" w15:restartNumberingAfterBreak="0">
    <w:nsid w:val="190214B8"/>
    <w:multiLevelType w:val="hybridMultilevel"/>
    <w:tmpl w:val="95520C24"/>
    <w:lvl w:ilvl="0" w:tplc="04050001">
      <w:start w:val="1"/>
      <w:numFmt w:val="bullet"/>
      <w:lvlText w:val=""/>
      <w:lvlJc w:val="left"/>
      <w:pPr>
        <w:ind w:left="720" w:hanging="360"/>
      </w:pPr>
      <w:rPr>
        <w:rFonts w:ascii="Symbol" w:hAnsi="Symbol" w:hint="default"/>
      </w:rPr>
    </w:lvl>
    <w:lvl w:ilvl="1" w:tplc="30547ED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4A5140"/>
    <w:multiLevelType w:val="multilevel"/>
    <w:tmpl w:val="A076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B6B8C"/>
    <w:multiLevelType w:val="hybridMultilevel"/>
    <w:tmpl w:val="BE068C9E"/>
    <w:lvl w:ilvl="0" w:tplc="04050011">
      <w:start w:val="1"/>
      <w:numFmt w:val="decimal"/>
      <w:lvlText w:val="%1)"/>
      <w:lvlJc w:val="left"/>
      <w:pPr>
        <w:tabs>
          <w:tab w:val="num" w:pos="720"/>
        </w:tabs>
        <w:ind w:left="720" w:hanging="360"/>
      </w:pPr>
    </w:lvl>
    <w:lvl w:ilvl="1" w:tplc="ECA400CE">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D4937C2"/>
    <w:multiLevelType w:val="hybridMultilevel"/>
    <w:tmpl w:val="229C2AD6"/>
    <w:lvl w:ilvl="0" w:tplc="04050015">
      <w:start w:val="1"/>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27F0C18"/>
    <w:multiLevelType w:val="hybridMultilevel"/>
    <w:tmpl w:val="4132A9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6C3425B"/>
    <w:multiLevelType w:val="multilevel"/>
    <w:tmpl w:val="C2F24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86F33"/>
    <w:multiLevelType w:val="hybridMultilevel"/>
    <w:tmpl w:val="8C283D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C3684A"/>
    <w:multiLevelType w:val="hybridMultilevel"/>
    <w:tmpl w:val="F02EA8A6"/>
    <w:lvl w:ilvl="0" w:tplc="7CD0D8C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A3DB5"/>
    <w:multiLevelType w:val="multilevel"/>
    <w:tmpl w:val="272E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65D95"/>
    <w:multiLevelType w:val="hybridMultilevel"/>
    <w:tmpl w:val="7AAC8A4E"/>
    <w:lvl w:ilvl="0" w:tplc="0405000F">
      <w:start w:val="1"/>
      <w:numFmt w:val="decimal"/>
      <w:lvlText w:val="%1."/>
      <w:lvlJc w:val="left"/>
      <w:pPr>
        <w:tabs>
          <w:tab w:val="num" w:pos="720"/>
        </w:tabs>
        <w:ind w:left="720" w:hanging="360"/>
      </w:pPr>
    </w:lvl>
    <w:lvl w:ilvl="1" w:tplc="4EBCFD4E">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A2751C"/>
    <w:multiLevelType w:val="hybridMultilevel"/>
    <w:tmpl w:val="EA7E9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161801"/>
    <w:multiLevelType w:val="hybridMultilevel"/>
    <w:tmpl w:val="232006C4"/>
    <w:lvl w:ilvl="0" w:tplc="FD28B4B2">
      <w:start w:val="1"/>
      <w:numFmt w:val="bullet"/>
      <w:lvlText w:val=""/>
      <w:lvlJc w:val="left"/>
      <w:pPr>
        <w:tabs>
          <w:tab w:val="num" w:pos="720"/>
        </w:tabs>
        <w:ind w:left="720" w:hanging="360"/>
      </w:pPr>
      <w:rPr>
        <w:rFonts w:ascii="Symbol" w:hAnsi="Symbol" w:hint="default"/>
        <w:sz w:val="20"/>
      </w:rPr>
    </w:lvl>
    <w:lvl w:ilvl="1" w:tplc="911ED2C0">
      <w:start w:val="1"/>
      <w:numFmt w:val="decimal"/>
      <w:lvlText w:val="%2."/>
      <w:lvlJc w:val="left"/>
      <w:pPr>
        <w:tabs>
          <w:tab w:val="num" w:pos="1440"/>
        </w:tabs>
        <w:ind w:left="1440" w:hanging="360"/>
      </w:pPr>
    </w:lvl>
    <w:lvl w:ilvl="2" w:tplc="A7F85552">
      <w:start w:val="1"/>
      <w:numFmt w:val="decimal"/>
      <w:lvlText w:val="%3."/>
      <w:lvlJc w:val="left"/>
      <w:pPr>
        <w:tabs>
          <w:tab w:val="num" w:pos="2160"/>
        </w:tabs>
        <w:ind w:left="2160" w:hanging="360"/>
      </w:pPr>
    </w:lvl>
    <w:lvl w:ilvl="3" w:tplc="8120068E">
      <w:start w:val="1"/>
      <w:numFmt w:val="decimal"/>
      <w:lvlText w:val="%4."/>
      <w:lvlJc w:val="left"/>
      <w:pPr>
        <w:tabs>
          <w:tab w:val="num" w:pos="2880"/>
        </w:tabs>
        <w:ind w:left="2880" w:hanging="360"/>
      </w:pPr>
    </w:lvl>
    <w:lvl w:ilvl="4" w:tplc="BFA4AC64">
      <w:start w:val="1"/>
      <w:numFmt w:val="decimal"/>
      <w:lvlText w:val="%5."/>
      <w:lvlJc w:val="left"/>
      <w:pPr>
        <w:tabs>
          <w:tab w:val="num" w:pos="3600"/>
        </w:tabs>
        <w:ind w:left="3600" w:hanging="360"/>
      </w:pPr>
    </w:lvl>
    <w:lvl w:ilvl="5" w:tplc="11FEBF84">
      <w:start w:val="1"/>
      <w:numFmt w:val="decimal"/>
      <w:lvlText w:val="%6."/>
      <w:lvlJc w:val="left"/>
      <w:pPr>
        <w:tabs>
          <w:tab w:val="num" w:pos="4320"/>
        </w:tabs>
        <w:ind w:left="4320" w:hanging="360"/>
      </w:pPr>
    </w:lvl>
    <w:lvl w:ilvl="6" w:tplc="A9383450">
      <w:start w:val="1"/>
      <w:numFmt w:val="decimal"/>
      <w:lvlText w:val="%7."/>
      <w:lvlJc w:val="left"/>
      <w:pPr>
        <w:tabs>
          <w:tab w:val="num" w:pos="5040"/>
        </w:tabs>
        <w:ind w:left="5040" w:hanging="360"/>
      </w:pPr>
    </w:lvl>
    <w:lvl w:ilvl="7" w:tplc="2CA29178">
      <w:start w:val="1"/>
      <w:numFmt w:val="decimal"/>
      <w:lvlText w:val="%8."/>
      <w:lvlJc w:val="left"/>
      <w:pPr>
        <w:tabs>
          <w:tab w:val="num" w:pos="5760"/>
        </w:tabs>
        <w:ind w:left="5760" w:hanging="360"/>
      </w:pPr>
    </w:lvl>
    <w:lvl w:ilvl="8" w:tplc="10A8382A">
      <w:start w:val="1"/>
      <w:numFmt w:val="decimal"/>
      <w:lvlText w:val="%9."/>
      <w:lvlJc w:val="left"/>
      <w:pPr>
        <w:tabs>
          <w:tab w:val="num" w:pos="6480"/>
        </w:tabs>
        <w:ind w:left="6480" w:hanging="360"/>
      </w:pPr>
    </w:lvl>
  </w:abstractNum>
  <w:abstractNum w:abstractNumId="16" w15:restartNumberingAfterBreak="0">
    <w:nsid w:val="330808A0"/>
    <w:multiLevelType w:val="hybridMultilevel"/>
    <w:tmpl w:val="0262D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2A22BB"/>
    <w:multiLevelType w:val="multilevel"/>
    <w:tmpl w:val="3904A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863F6"/>
    <w:multiLevelType w:val="hybridMultilevel"/>
    <w:tmpl w:val="FFE810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8DF4997"/>
    <w:multiLevelType w:val="multilevel"/>
    <w:tmpl w:val="C4E2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55D5C"/>
    <w:multiLevelType w:val="multilevel"/>
    <w:tmpl w:val="D63E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D2665B"/>
    <w:multiLevelType w:val="hybridMultilevel"/>
    <w:tmpl w:val="EB4C6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52E7C36"/>
    <w:multiLevelType w:val="hybridMultilevel"/>
    <w:tmpl w:val="D17E837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7916A1"/>
    <w:multiLevelType w:val="hybridMultilevel"/>
    <w:tmpl w:val="D3CE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807B5"/>
    <w:multiLevelType w:val="singleLevel"/>
    <w:tmpl w:val="9DA682E4"/>
    <w:lvl w:ilvl="0">
      <w:numFmt w:val="bullet"/>
      <w:lvlText w:val="-"/>
      <w:lvlJc w:val="left"/>
      <w:pPr>
        <w:tabs>
          <w:tab w:val="num" w:pos="360"/>
        </w:tabs>
        <w:ind w:left="360" w:hanging="360"/>
      </w:pPr>
    </w:lvl>
  </w:abstractNum>
  <w:abstractNum w:abstractNumId="25" w15:restartNumberingAfterBreak="0">
    <w:nsid w:val="57C20472"/>
    <w:multiLevelType w:val="hybridMultilevel"/>
    <w:tmpl w:val="63C2802E"/>
    <w:lvl w:ilvl="0" w:tplc="EE8E47FA">
      <w:start w:val="1"/>
      <w:numFmt w:val="bullet"/>
      <w:lvlText w:val=""/>
      <w:lvlJc w:val="left"/>
      <w:pPr>
        <w:tabs>
          <w:tab w:val="num" w:pos="720"/>
        </w:tabs>
        <w:ind w:left="720" w:hanging="360"/>
      </w:pPr>
      <w:rPr>
        <w:rFonts w:ascii="Symbol" w:hAnsi="Symbol" w:hint="default"/>
        <w:sz w:val="20"/>
      </w:rPr>
    </w:lvl>
    <w:lvl w:ilvl="1" w:tplc="A008EE6C">
      <w:start w:val="1"/>
      <w:numFmt w:val="decimal"/>
      <w:lvlText w:val="%2."/>
      <w:lvlJc w:val="left"/>
      <w:pPr>
        <w:tabs>
          <w:tab w:val="num" w:pos="1440"/>
        </w:tabs>
        <w:ind w:left="1440" w:hanging="360"/>
      </w:pPr>
    </w:lvl>
    <w:lvl w:ilvl="2" w:tplc="53E4CB7C">
      <w:start w:val="1"/>
      <w:numFmt w:val="decimal"/>
      <w:lvlText w:val="%3."/>
      <w:lvlJc w:val="left"/>
      <w:pPr>
        <w:tabs>
          <w:tab w:val="num" w:pos="2160"/>
        </w:tabs>
        <w:ind w:left="2160" w:hanging="360"/>
      </w:pPr>
    </w:lvl>
    <w:lvl w:ilvl="3" w:tplc="FDF64F04">
      <w:start w:val="1"/>
      <w:numFmt w:val="decimal"/>
      <w:lvlText w:val="%4."/>
      <w:lvlJc w:val="left"/>
      <w:pPr>
        <w:tabs>
          <w:tab w:val="num" w:pos="2880"/>
        </w:tabs>
        <w:ind w:left="2880" w:hanging="360"/>
      </w:pPr>
    </w:lvl>
    <w:lvl w:ilvl="4" w:tplc="CD723C56">
      <w:start w:val="1"/>
      <w:numFmt w:val="decimal"/>
      <w:lvlText w:val="%5."/>
      <w:lvlJc w:val="left"/>
      <w:pPr>
        <w:tabs>
          <w:tab w:val="num" w:pos="3600"/>
        </w:tabs>
        <w:ind w:left="3600" w:hanging="360"/>
      </w:pPr>
    </w:lvl>
    <w:lvl w:ilvl="5" w:tplc="0DB8BAAA">
      <w:start w:val="1"/>
      <w:numFmt w:val="decimal"/>
      <w:lvlText w:val="%6."/>
      <w:lvlJc w:val="left"/>
      <w:pPr>
        <w:tabs>
          <w:tab w:val="num" w:pos="4320"/>
        </w:tabs>
        <w:ind w:left="4320" w:hanging="360"/>
      </w:pPr>
    </w:lvl>
    <w:lvl w:ilvl="6" w:tplc="998C28DE">
      <w:start w:val="1"/>
      <w:numFmt w:val="decimal"/>
      <w:lvlText w:val="%7."/>
      <w:lvlJc w:val="left"/>
      <w:pPr>
        <w:tabs>
          <w:tab w:val="num" w:pos="5040"/>
        </w:tabs>
        <w:ind w:left="5040" w:hanging="360"/>
      </w:pPr>
    </w:lvl>
    <w:lvl w:ilvl="7" w:tplc="1B063EFC">
      <w:start w:val="1"/>
      <w:numFmt w:val="decimal"/>
      <w:lvlText w:val="%8."/>
      <w:lvlJc w:val="left"/>
      <w:pPr>
        <w:tabs>
          <w:tab w:val="num" w:pos="5760"/>
        </w:tabs>
        <w:ind w:left="5760" w:hanging="360"/>
      </w:pPr>
    </w:lvl>
    <w:lvl w:ilvl="8" w:tplc="979EEF32">
      <w:start w:val="1"/>
      <w:numFmt w:val="decimal"/>
      <w:lvlText w:val="%9."/>
      <w:lvlJc w:val="left"/>
      <w:pPr>
        <w:tabs>
          <w:tab w:val="num" w:pos="6480"/>
        </w:tabs>
        <w:ind w:left="6480" w:hanging="360"/>
      </w:pPr>
    </w:lvl>
  </w:abstractNum>
  <w:abstractNum w:abstractNumId="26" w15:restartNumberingAfterBreak="0">
    <w:nsid w:val="59A54AB0"/>
    <w:multiLevelType w:val="multilevel"/>
    <w:tmpl w:val="13BA2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2C234A"/>
    <w:multiLevelType w:val="multilevel"/>
    <w:tmpl w:val="EF9CB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04A37"/>
    <w:multiLevelType w:val="hybridMultilevel"/>
    <w:tmpl w:val="D354D40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4518A2"/>
    <w:multiLevelType w:val="hybridMultilevel"/>
    <w:tmpl w:val="224C1E84"/>
    <w:lvl w:ilvl="0" w:tplc="7BAAB506">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663A0D6D"/>
    <w:multiLevelType w:val="multilevel"/>
    <w:tmpl w:val="6802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962B3"/>
    <w:multiLevelType w:val="multilevel"/>
    <w:tmpl w:val="72743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B087F"/>
    <w:multiLevelType w:val="multilevel"/>
    <w:tmpl w:val="28CEC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95A69"/>
    <w:multiLevelType w:val="multilevel"/>
    <w:tmpl w:val="76784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6786F"/>
    <w:multiLevelType w:val="multilevel"/>
    <w:tmpl w:val="04E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173A7"/>
    <w:multiLevelType w:val="multilevel"/>
    <w:tmpl w:val="18CE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A036B"/>
    <w:multiLevelType w:val="hybridMultilevel"/>
    <w:tmpl w:val="0B46C2E2"/>
    <w:lvl w:ilvl="0" w:tplc="F954BE0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55EDA"/>
    <w:multiLevelType w:val="multilevel"/>
    <w:tmpl w:val="3F22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8"/>
  </w:num>
  <w:num w:numId="4">
    <w:abstractNumId w:val="11"/>
  </w:num>
  <w:num w:numId="5">
    <w:abstractNumId w:val="1"/>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2"/>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31"/>
  </w:num>
  <w:num w:numId="19">
    <w:abstractNumId w:val="26"/>
  </w:num>
  <w:num w:numId="20">
    <w:abstractNumId w:val="32"/>
  </w:num>
  <w:num w:numId="21">
    <w:abstractNumId w:val="5"/>
  </w:num>
  <w:num w:numId="22">
    <w:abstractNumId w:val="19"/>
  </w:num>
  <w:num w:numId="23">
    <w:abstractNumId w:val="12"/>
  </w:num>
  <w:num w:numId="24">
    <w:abstractNumId w:val="33"/>
  </w:num>
  <w:num w:numId="25">
    <w:abstractNumId w:val="27"/>
  </w:num>
  <w:num w:numId="26">
    <w:abstractNumId w:val="9"/>
  </w:num>
  <w:num w:numId="27">
    <w:abstractNumId w:val="20"/>
  </w:num>
  <w:num w:numId="28">
    <w:abstractNumId w:val="35"/>
  </w:num>
  <w:num w:numId="29">
    <w:abstractNumId w:val="37"/>
  </w:num>
  <w:num w:numId="30">
    <w:abstractNumId w:val="30"/>
  </w:num>
  <w:num w:numId="31">
    <w:abstractNumId w:val="34"/>
  </w:num>
  <w:num w:numId="32">
    <w:abstractNumId w:val="17"/>
  </w:num>
  <w:num w:numId="33">
    <w:abstractNumId w:val="23"/>
  </w:num>
  <w:num w:numId="34">
    <w:abstractNumId w:val="6"/>
  </w:num>
  <w:num w:numId="35">
    <w:abstractNumId w:val="7"/>
  </w:num>
  <w:num w:numId="36">
    <w:abstractNumId w:val="16"/>
  </w:num>
  <w:num w:numId="37">
    <w:abstractNumId w:val="4"/>
  </w:num>
  <w:num w:numId="38">
    <w:abstractNumId w:val="14"/>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7F"/>
    <w:rsid w:val="00047D48"/>
    <w:rsid w:val="00061D48"/>
    <w:rsid w:val="00076DB3"/>
    <w:rsid w:val="000D3A0B"/>
    <w:rsid w:val="001C4D4B"/>
    <w:rsid w:val="002E3978"/>
    <w:rsid w:val="00352636"/>
    <w:rsid w:val="003914B7"/>
    <w:rsid w:val="004473D1"/>
    <w:rsid w:val="00457056"/>
    <w:rsid w:val="004633AE"/>
    <w:rsid w:val="004742DD"/>
    <w:rsid w:val="00490F53"/>
    <w:rsid w:val="004C43A2"/>
    <w:rsid w:val="004F6FED"/>
    <w:rsid w:val="00531BE3"/>
    <w:rsid w:val="005A3152"/>
    <w:rsid w:val="00615718"/>
    <w:rsid w:val="00615CC7"/>
    <w:rsid w:val="006A2DBB"/>
    <w:rsid w:val="00711A01"/>
    <w:rsid w:val="00785D38"/>
    <w:rsid w:val="007B0F2F"/>
    <w:rsid w:val="008746AF"/>
    <w:rsid w:val="00887E80"/>
    <w:rsid w:val="00916D79"/>
    <w:rsid w:val="009B1247"/>
    <w:rsid w:val="009B310A"/>
    <w:rsid w:val="009E28EA"/>
    <w:rsid w:val="00B4144F"/>
    <w:rsid w:val="00BB6989"/>
    <w:rsid w:val="00C32914"/>
    <w:rsid w:val="00C36156"/>
    <w:rsid w:val="00D60A8E"/>
    <w:rsid w:val="00D93EF9"/>
    <w:rsid w:val="00DC367F"/>
    <w:rsid w:val="00E22763"/>
    <w:rsid w:val="00E2735A"/>
    <w:rsid w:val="00F43A00"/>
    <w:rsid w:val="00F87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00F8C-7942-4AC0-98E5-8D2AA961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36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C36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DC36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C367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9"/>
    <w:semiHidden/>
    <w:unhideWhenUsed/>
    <w:qFormat/>
    <w:rsid w:val="00DC367F"/>
    <w:pPr>
      <w:keepNext/>
      <w:spacing w:before="240" w:after="60"/>
      <w:outlineLvl w:val="3"/>
    </w:pPr>
    <w:rPr>
      <w:b/>
      <w:bCs/>
      <w:sz w:val="28"/>
      <w:szCs w:val="28"/>
    </w:rPr>
  </w:style>
  <w:style w:type="paragraph" w:styleId="Nadpis5">
    <w:name w:val="heading 5"/>
    <w:basedOn w:val="Normln"/>
    <w:next w:val="Normln"/>
    <w:link w:val="Nadpis5Char"/>
    <w:uiPriority w:val="99"/>
    <w:unhideWhenUsed/>
    <w:qFormat/>
    <w:rsid w:val="00DC367F"/>
    <w:pPr>
      <w:spacing w:before="240" w:after="60"/>
      <w:outlineLvl w:val="4"/>
    </w:pPr>
    <w:rPr>
      <w:b/>
      <w:bCs/>
      <w:i/>
      <w:iCs/>
      <w:sz w:val="26"/>
      <w:szCs w:val="26"/>
    </w:rPr>
  </w:style>
  <w:style w:type="paragraph" w:styleId="Nadpis6">
    <w:name w:val="heading 6"/>
    <w:basedOn w:val="Normln"/>
    <w:next w:val="Normln"/>
    <w:link w:val="Nadpis6Char"/>
    <w:uiPriority w:val="99"/>
    <w:semiHidden/>
    <w:unhideWhenUsed/>
    <w:qFormat/>
    <w:rsid w:val="00DC367F"/>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367F"/>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DC367F"/>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DC367F"/>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9"/>
    <w:semiHidden/>
    <w:rsid w:val="00DC367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DC367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rsid w:val="00DC367F"/>
    <w:rPr>
      <w:rFonts w:ascii="Times New Roman" w:eastAsia="Times New Roman" w:hAnsi="Times New Roman" w:cs="Times New Roman"/>
      <w:b/>
      <w:bCs/>
      <w:lang w:eastAsia="cs-CZ"/>
    </w:rPr>
  </w:style>
  <w:style w:type="character" w:styleId="Hypertextovodkaz">
    <w:name w:val="Hyperlink"/>
    <w:basedOn w:val="Standardnpsmoodstavce"/>
    <w:uiPriority w:val="99"/>
    <w:unhideWhenUsed/>
    <w:rsid w:val="00DC367F"/>
    <w:rPr>
      <w:color w:val="0000FF" w:themeColor="hyperlink"/>
      <w:u w:val="single"/>
    </w:rPr>
  </w:style>
  <w:style w:type="character" w:styleId="Sledovanodkaz">
    <w:name w:val="FollowedHyperlink"/>
    <w:basedOn w:val="Standardnpsmoodstavce"/>
    <w:uiPriority w:val="99"/>
    <w:semiHidden/>
    <w:unhideWhenUsed/>
    <w:rsid w:val="00DC367F"/>
    <w:rPr>
      <w:color w:val="800080" w:themeColor="followedHyperlink"/>
      <w:u w:val="single"/>
    </w:rPr>
  </w:style>
  <w:style w:type="paragraph" w:styleId="Normlnweb">
    <w:name w:val="Normal (Web)"/>
    <w:basedOn w:val="Normln"/>
    <w:uiPriority w:val="99"/>
    <w:unhideWhenUsed/>
    <w:rsid w:val="00DC367F"/>
    <w:pPr>
      <w:spacing w:before="100" w:beforeAutospacing="1" w:after="100" w:afterAutospacing="1"/>
    </w:pPr>
  </w:style>
  <w:style w:type="paragraph" w:styleId="Zhlav">
    <w:name w:val="header"/>
    <w:basedOn w:val="Normln"/>
    <w:link w:val="ZhlavChar"/>
    <w:uiPriority w:val="99"/>
    <w:semiHidden/>
    <w:unhideWhenUsed/>
    <w:rsid w:val="00DC367F"/>
    <w:pPr>
      <w:tabs>
        <w:tab w:val="center" w:pos="4536"/>
        <w:tab w:val="right" w:pos="9072"/>
      </w:tabs>
    </w:pPr>
  </w:style>
  <w:style w:type="character" w:customStyle="1" w:styleId="ZhlavChar">
    <w:name w:val="Záhlaví Char"/>
    <w:basedOn w:val="Standardnpsmoodstavce"/>
    <w:link w:val="Zhlav"/>
    <w:uiPriority w:val="99"/>
    <w:semiHidden/>
    <w:rsid w:val="00DC367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DC367F"/>
    <w:pPr>
      <w:tabs>
        <w:tab w:val="center" w:pos="4536"/>
        <w:tab w:val="right" w:pos="9072"/>
      </w:tabs>
    </w:pPr>
  </w:style>
  <w:style w:type="character" w:customStyle="1" w:styleId="ZpatChar">
    <w:name w:val="Zápatí Char"/>
    <w:basedOn w:val="Standardnpsmoodstavce"/>
    <w:link w:val="Zpat"/>
    <w:uiPriority w:val="99"/>
    <w:semiHidden/>
    <w:rsid w:val="00DC367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DC367F"/>
    <w:pPr>
      <w:spacing w:after="120"/>
    </w:pPr>
  </w:style>
  <w:style w:type="character" w:customStyle="1" w:styleId="ZkladntextChar">
    <w:name w:val="Základní text Char"/>
    <w:basedOn w:val="Standardnpsmoodstavce"/>
    <w:link w:val="Zkladntext"/>
    <w:semiHidden/>
    <w:rsid w:val="00DC367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DC367F"/>
    <w:pPr>
      <w:spacing w:after="120"/>
      <w:ind w:left="283"/>
    </w:pPr>
  </w:style>
  <w:style w:type="character" w:customStyle="1" w:styleId="ZkladntextodsazenChar">
    <w:name w:val="Základní text odsazený Char"/>
    <w:basedOn w:val="Standardnpsmoodstavce"/>
    <w:link w:val="Zkladntextodsazen"/>
    <w:uiPriority w:val="99"/>
    <w:semiHidden/>
    <w:rsid w:val="00DC367F"/>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DC367F"/>
    <w:pPr>
      <w:jc w:val="both"/>
    </w:pPr>
    <w:rPr>
      <w:rFonts w:ascii="Arial" w:hAnsi="Arial" w:cs="Arial"/>
      <w:sz w:val="20"/>
      <w:szCs w:val="20"/>
    </w:rPr>
  </w:style>
  <w:style w:type="character" w:customStyle="1" w:styleId="Zkladntext2Char">
    <w:name w:val="Základní text 2 Char"/>
    <w:basedOn w:val="Standardnpsmoodstavce"/>
    <w:link w:val="Zkladntext2"/>
    <w:uiPriority w:val="99"/>
    <w:semiHidden/>
    <w:rsid w:val="00DC367F"/>
    <w:rPr>
      <w:rFonts w:ascii="Arial" w:eastAsia="Times New Roman" w:hAnsi="Arial" w:cs="Arial"/>
      <w:sz w:val="20"/>
      <w:szCs w:val="20"/>
      <w:lang w:eastAsia="cs-CZ"/>
    </w:rPr>
  </w:style>
  <w:style w:type="paragraph" w:styleId="Zkladntext3">
    <w:name w:val="Body Text 3"/>
    <w:basedOn w:val="Normln"/>
    <w:link w:val="Zkladntext3Char"/>
    <w:uiPriority w:val="99"/>
    <w:semiHidden/>
    <w:unhideWhenUsed/>
    <w:rsid w:val="00DC367F"/>
    <w:pPr>
      <w:spacing w:after="120"/>
    </w:pPr>
    <w:rPr>
      <w:sz w:val="16"/>
      <w:szCs w:val="16"/>
    </w:rPr>
  </w:style>
  <w:style w:type="character" w:customStyle="1" w:styleId="Zkladntext3Char">
    <w:name w:val="Základní text 3 Char"/>
    <w:basedOn w:val="Standardnpsmoodstavce"/>
    <w:link w:val="Zkladntext3"/>
    <w:uiPriority w:val="99"/>
    <w:semiHidden/>
    <w:rsid w:val="00DC367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DC367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367F"/>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DC367F"/>
    <w:rPr>
      <w:rFonts w:ascii="Courier New" w:hAnsi="Courier New" w:cs="Courier New"/>
      <w:sz w:val="20"/>
      <w:szCs w:val="20"/>
    </w:rPr>
  </w:style>
  <w:style w:type="character" w:customStyle="1" w:styleId="ProsttextChar">
    <w:name w:val="Prostý text Char"/>
    <w:basedOn w:val="Standardnpsmoodstavce"/>
    <w:link w:val="Prosttext"/>
    <w:semiHidden/>
    <w:rsid w:val="00DC367F"/>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DC367F"/>
    <w:rPr>
      <w:rFonts w:ascii="Tahoma" w:hAnsi="Tahoma" w:cs="Tahoma"/>
      <w:sz w:val="16"/>
      <w:szCs w:val="16"/>
    </w:rPr>
  </w:style>
  <w:style w:type="character" w:customStyle="1" w:styleId="TextbublinyChar">
    <w:name w:val="Text bubliny Char"/>
    <w:basedOn w:val="Standardnpsmoodstavce"/>
    <w:link w:val="Textbubliny"/>
    <w:uiPriority w:val="99"/>
    <w:semiHidden/>
    <w:rsid w:val="00DC367F"/>
    <w:rPr>
      <w:rFonts w:ascii="Tahoma" w:eastAsia="Times New Roman" w:hAnsi="Tahoma" w:cs="Tahoma"/>
      <w:sz w:val="16"/>
      <w:szCs w:val="16"/>
      <w:lang w:eastAsia="cs-CZ"/>
    </w:rPr>
  </w:style>
  <w:style w:type="paragraph" w:styleId="Odstavecseseznamem">
    <w:name w:val="List Paragraph"/>
    <w:basedOn w:val="Normln"/>
    <w:uiPriority w:val="34"/>
    <w:qFormat/>
    <w:rsid w:val="00DC367F"/>
    <w:pPr>
      <w:ind w:left="720"/>
      <w:contextualSpacing/>
    </w:pPr>
  </w:style>
  <w:style w:type="paragraph" w:customStyle="1" w:styleId="Prosttext1">
    <w:name w:val="Prostý text1"/>
    <w:basedOn w:val="Normln"/>
    <w:semiHidden/>
    <w:rsid w:val="00DC367F"/>
    <w:rPr>
      <w:rFonts w:ascii="Courier New" w:hAnsi="Courier New"/>
      <w:sz w:val="20"/>
      <w:szCs w:val="20"/>
    </w:rPr>
  </w:style>
  <w:style w:type="paragraph" w:customStyle="1" w:styleId="Text-odsazen">
    <w:name w:val="Text - odsazený"/>
    <w:basedOn w:val="Normln"/>
    <w:autoRedefine/>
    <w:semiHidden/>
    <w:rsid w:val="00DC367F"/>
    <w:pPr>
      <w:widowControl w:val="0"/>
      <w:adjustRightInd w:val="0"/>
      <w:spacing w:line="360" w:lineRule="auto"/>
    </w:pPr>
    <w:rPr>
      <w:lang w:val="pl-PL"/>
    </w:rPr>
  </w:style>
  <w:style w:type="paragraph" w:customStyle="1" w:styleId="Nadpis3rovn">
    <w:name w:val="Nadpis 3. úrovně"/>
    <w:basedOn w:val="Nadpis3"/>
    <w:semiHidden/>
    <w:rsid w:val="00DC367F"/>
    <w:pPr>
      <w:keepLines w:val="0"/>
      <w:widowControl w:val="0"/>
      <w:adjustRightInd w:val="0"/>
      <w:spacing w:before="240" w:after="60" w:line="360" w:lineRule="auto"/>
      <w:jc w:val="both"/>
    </w:pPr>
    <w:rPr>
      <w:rFonts w:ascii="Arial" w:eastAsia="Times New Roman" w:hAnsi="Arial" w:cs="Times New Roman"/>
      <w:color w:val="auto"/>
      <w:sz w:val="26"/>
      <w:szCs w:val="20"/>
    </w:rPr>
  </w:style>
  <w:style w:type="paragraph" w:customStyle="1" w:styleId="Default">
    <w:name w:val="Default"/>
    <w:semiHidden/>
    <w:rsid w:val="00DC367F"/>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rsid w:val="00DC36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DC36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DC367F"/>
    <w:rPr>
      <w:b/>
      <w:bCs/>
    </w:rPr>
  </w:style>
  <w:style w:type="table" w:customStyle="1" w:styleId="Mkatabulky4">
    <w:name w:val="Mřížka tabulky4"/>
    <w:basedOn w:val="Normlntabulka"/>
    <w:next w:val="Mkatabulky"/>
    <w:rsid w:val="00DC367F"/>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4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1586">
      <w:bodyDiv w:val="1"/>
      <w:marLeft w:val="0"/>
      <w:marRight w:val="0"/>
      <w:marTop w:val="0"/>
      <w:marBottom w:val="0"/>
      <w:divBdr>
        <w:top w:val="none" w:sz="0" w:space="0" w:color="auto"/>
        <w:left w:val="none" w:sz="0" w:space="0" w:color="auto"/>
        <w:bottom w:val="none" w:sz="0" w:space="0" w:color="auto"/>
        <w:right w:val="none" w:sz="0" w:space="0" w:color="auto"/>
      </w:divBdr>
    </w:div>
    <w:div w:id="830565457">
      <w:bodyDiv w:val="1"/>
      <w:marLeft w:val="0"/>
      <w:marRight w:val="0"/>
      <w:marTop w:val="0"/>
      <w:marBottom w:val="0"/>
      <w:divBdr>
        <w:top w:val="none" w:sz="0" w:space="0" w:color="auto"/>
        <w:left w:val="none" w:sz="0" w:space="0" w:color="auto"/>
        <w:bottom w:val="none" w:sz="0" w:space="0" w:color="auto"/>
        <w:right w:val="none" w:sz="0" w:space="0" w:color="auto"/>
      </w:divBdr>
    </w:div>
    <w:div w:id="1460539146">
      <w:bodyDiv w:val="1"/>
      <w:marLeft w:val="0"/>
      <w:marRight w:val="0"/>
      <w:marTop w:val="0"/>
      <w:marBottom w:val="0"/>
      <w:divBdr>
        <w:top w:val="none" w:sz="0" w:space="0" w:color="auto"/>
        <w:left w:val="none" w:sz="0" w:space="0" w:color="auto"/>
        <w:bottom w:val="none" w:sz="0" w:space="0" w:color="auto"/>
        <w:right w:val="none" w:sz="0" w:space="0" w:color="auto"/>
      </w:divBdr>
    </w:div>
    <w:div w:id="1910463279">
      <w:bodyDiv w:val="1"/>
      <w:marLeft w:val="0"/>
      <w:marRight w:val="0"/>
      <w:marTop w:val="0"/>
      <w:marBottom w:val="0"/>
      <w:divBdr>
        <w:top w:val="none" w:sz="0" w:space="0" w:color="auto"/>
        <w:left w:val="none" w:sz="0" w:space="0" w:color="auto"/>
        <w:bottom w:val="none" w:sz="0" w:space="0" w:color="auto"/>
        <w:right w:val="none" w:sz="0" w:space="0" w:color="auto"/>
      </w:divBdr>
      <w:divsChild>
        <w:div w:id="728302498">
          <w:marLeft w:val="0"/>
          <w:marRight w:val="0"/>
          <w:marTop w:val="0"/>
          <w:marBottom w:val="0"/>
          <w:divBdr>
            <w:top w:val="none" w:sz="0" w:space="0" w:color="auto"/>
            <w:left w:val="none" w:sz="0" w:space="0" w:color="auto"/>
            <w:bottom w:val="none" w:sz="0" w:space="0" w:color="auto"/>
            <w:right w:val="none" w:sz="0" w:space="0" w:color="auto"/>
          </w:divBdr>
          <w:divsChild>
            <w:div w:id="1095437521">
              <w:marLeft w:val="0"/>
              <w:marRight w:val="0"/>
              <w:marTop w:val="0"/>
              <w:marBottom w:val="0"/>
              <w:divBdr>
                <w:top w:val="none" w:sz="0" w:space="0" w:color="auto"/>
                <w:left w:val="none" w:sz="0" w:space="0" w:color="auto"/>
                <w:bottom w:val="none" w:sz="0" w:space="0" w:color="auto"/>
                <w:right w:val="none" w:sz="0" w:space="0" w:color="auto"/>
              </w:divBdr>
              <w:divsChild>
                <w:div w:id="18901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mt.cz/uploads/Priloha_18_Riziikove_sexualni_chovani.doc" TargetMode="External"/><Relationship Id="rId21" Type="http://schemas.openxmlformats.org/officeDocument/2006/relationships/hyperlink" Target="http://www.msmt.cz/uploads/Priloha_13_Tabak.doc" TargetMode="External"/><Relationship Id="rId42" Type="http://schemas.openxmlformats.org/officeDocument/2006/relationships/hyperlink" Target="http://www.extc.cz" TargetMode="External"/><Relationship Id="rId47" Type="http://schemas.openxmlformats.org/officeDocument/2006/relationships/hyperlink" Target="http://www.linkabezpeci.cz" TargetMode="External"/><Relationship Id="rId63" Type="http://schemas.openxmlformats.org/officeDocument/2006/relationships/hyperlink" Target="http://www.wikiskripta.eu/index.php/Sebepo%C5%A1kozov%C3%A1n%C3%AD" TargetMode="External"/><Relationship Id="rId68" Type="http://schemas.openxmlformats.org/officeDocument/2006/relationships/hyperlink" Target="http://www.wikiskripta.eu/index.php/D%C4%9Btsk%C3%A9_neur%C3%B3zy" TargetMode="External"/><Relationship Id="rId84" Type="http://schemas.openxmlformats.org/officeDocument/2006/relationships/hyperlink" Target="http://www.sananim.cz/gambling-ambulance/co-nabizime.html" TargetMode="External"/><Relationship Id="rId16" Type="http://schemas.openxmlformats.org/officeDocument/2006/relationships/hyperlink" Target="http://www.msmt.cz/uploads/Priloha_8_Homofobie.doc" TargetMode="External"/><Relationship Id="rId11" Type="http://schemas.openxmlformats.org/officeDocument/2006/relationships/hyperlink" Target="http://www.msmt.cz/uploads/Priloha_3_poruchy_prijmu_potravy.doc" TargetMode="External"/><Relationship Id="rId32" Type="http://schemas.openxmlformats.org/officeDocument/2006/relationships/hyperlink" Target="http://www.drogovaporadna.cz" TargetMode="External"/><Relationship Id="rId37" Type="http://schemas.openxmlformats.org/officeDocument/2006/relationships/hyperlink" Target="http://www.kurakovaplice.cz" TargetMode="External"/><Relationship Id="rId53" Type="http://schemas.openxmlformats.org/officeDocument/2006/relationships/hyperlink" Target="tel:%2B420%C2%A0724%C2%A0650%C2%A0293" TargetMode="External"/><Relationship Id="rId58" Type="http://schemas.openxmlformats.org/officeDocument/2006/relationships/hyperlink" Target="http://www.wikiskripta.eu/index.php?title=V%C3%BD%C5%BEiva&amp;action=edit&amp;redlink=1" TargetMode="External"/><Relationship Id="rId74" Type="http://schemas.openxmlformats.org/officeDocument/2006/relationships/hyperlink" Target="http://www.msmt.cz/vzdelavani/socialni-programy/metodicke-dokumenty-doporuceni-a-pokyny" TargetMode="External"/><Relationship Id="rId79" Type="http://schemas.openxmlformats.org/officeDocument/2006/relationships/hyperlink" Target="http://www.gambling.podaneruce.cz" TargetMode="External"/><Relationship Id="rId5" Type="http://schemas.openxmlformats.org/officeDocument/2006/relationships/webSettings" Target="webSettings.xml"/><Relationship Id="rId19" Type="http://schemas.openxmlformats.org/officeDocument/2006/relationships/hyperlink" Target="http://www.msmt.cz/uploads/Priloha_11_Zaskolactvi.doc" TargetMode="External"/><Relationship Id="rId14" Type="http://schemas.openxmlformats.org/officeDocument/2006/relationships/hyperlink" Target="http://www.msmt.cz/uploads/Priloha_6_Skolni_sikanovani.doc" TargetMode="External"/><Relationship Id="rId22" Type="http://schemas.openxmlformats.org/officeDocument/2006/relationships/hyperlink" Target="http://www.msmt.cz/uploads/Priloha_14_Krizove_situace_spojene_s_nasilim.doc" TargetMode="External"/><Relationship Id="rId27" Type="http://schemas.openxmlformats.org/officeDocument/2006/relationships/hyperlink" Target="http://www.msmt.cz/uploads/Priloha_19_Prislusnost_k_subkulturam.doc" TargetMode="External"/><Relationship Id="rId30" Type="http://schemas.openxmlformats.org/officeDocument/2006/relationships/hyperlink" Target="http://www.msmt.cz/uploads/priloha_21_hazardni_hrani.docx" TargetMode="External"/><Relationship Id="rId35" Type="http://schemas.openxmlformats.org/officeDocument/2006/relationships/hyperlink" Target="http://www.prevcentrum.cz" TargetMode="External"/><Relationship Id="rId43" Type="http://schemas.openxmlformats.org/officeDocument/2006/relationships/hyperlink" Target="http://www.sikana.org" TargetMode="External"/><Relationship Id="rId48" Type="http://schemas.openxmlformats.org/officeDocument/2006/relationships/hyperlink" Target="http://www.svp-domino.cz" TargetMode="External"/><Relationship Id="rId56" Type="http://schemas.openxmlformats.org/officeDocument/2006/relationships/hyperlink" Target="http://www.wikiskripta.eu/index.php/Du%C5%A1en%C3%AD" TargetMode="External"/><Relationship Id="rId64" Type="http://schemas.openxmlformats.org/officeDocument/2006/relationships/hyperlink" Target="http://www.wikiskripta.eu/index.php/Sebevra%C5%BEda" TargetMode="External"/><Relationship Id="rId69" Type="http://schemas.openxmlformats.org/officeDocument/2006/relationships/hyperlink" Target="http://www.wikiskripta.eu/index.php/M%C3%BCnchhausen%C5%AFv_syndrom" TargetMode="External"/><Relationship Id="rId77" Type="http://schemas.openxmlformats.org/officeDocument/2006/relationships/hyperlink" Target="http://www.nudz.cz" TargetMode="External"/><Relationship Id="rId8" Type="http://schemas.openxmlformats.org/officeDocument/2006/relationships/hyperlink" Target="http://www.msmt.cz/uploads/Metodicke_doporuceni_uvodni_cast.doc" TargetMode="External"/><Relationship Id="rId51" Type="http://schemas.openxmlformats.org/officeDocument/2006/relationships/hyperlink" Target="mailto:ppptr.horka@volny.cz" TargetMode="External"/><Relationship Id="rId72" Type="http://schemas.openxmlformats.org/officeDocument/2006/relationships/hyperlink" Target="http://www.drogy-info.cz/hazardni-hrani-2015/" TargetMode="External"/><Relationship Id="rId80" Type="http://schemas.openxmlformats.org/officeDocument/2006/relationships/hyperlink" Target="http://stopzavislosti.cz/" TargetMode="External"/><Relationship Id="rId85" Type="http://schemas.openxmlformats.org/officeDocument/2006/relationships/hyperlink" Target="http://pnz.prevent99.cz/sluzby" TargetMode="External"/><Relationship Id="rId3" Type="http://schemas.openxmlformats.org/officeDocument/2006/relationships/styles" Target="styles.xml"/><Relationship Id="rId12" Type="http://schemas.openxmlformats.org/officeDocument/2006/relationships/hyperlink" Target="http://www.msmt.cz/uploads/Priloha_4_Alkohol.doc" TargetMode="External"/><Relationship Id="rId17" Type="http://schemas.openxmlformats.org/officeDocument/2006/relationships/hyperlink" Target="http://www.msmt.cz/uploads/Priloha_9_Extremismus_rasismus_xenoffobie_antisemitismus.doc" TargetMode="External"/><Relationship Id="rId25" Type="http://schemas.openxmlformats.org/officeDocument/2006/relationships/hyperlink" Target="http://www.msmt.cz/uploads/Priloha_17_Nova_nabozenska_hnuti.doc" TargetMode="External"/><Relationship Id="rId33" Type="http://schemas.openxmlformats.org/officeDocument/2006/relationships/hyperlink" Target="http://www.ippp.cz" TargetMode="External"/><Relationship Id="rId38" Type="http://schemas.openxmlformats.org/officeDocument/2006/relationships/hyperlink" Target="http://www.drogy-info.cz" TargetMode="External"/><Relationship Id="rId46" Type="http://schemas.openxmlformats.org/officeDocument/2006/relationships/hyperlink" Target="http://www.teenchallenge.cz" TargetMode="External"/><Relationship Id="rId59" Type="http://schemas.openxmlformats.org/officeDocument/2006/relationships/hyperlink" Target="http://www.wikiskripta.eu/index.php?title=Zdravotn%C3%AD_p%C3%A9%C4%8De&amp;action=edit&amp;redlink=1" TargetMode="External"/><Relationship Id="rId67" Type="http://schemas.openxmlformats.org/officeDocument/2006/relationships/hyperlink" Target="http://www.wikiskripta.eu/index.php/Bulimie" TargetMode="External"/><Relationship Id="rId20" Type="http://schemas.openxmlformats.org/officeDocument/2006/relationships/hyperlink" Target="http://www.msmt.cz/uploads/Priloha_12_Kradeze.doc" TargetMode="External"/><Relationship Id="rId41" Type="http://schemas.openxmlformats.org/officeDocument/2006/relationships/hyperlink" Target="http://www.drogy-info.cz" TargetMode="External"/><Relationship Id="rId54" Type="http://schemas.openxmlformats.org/officeDocument/2006/relationships/hyperlink" Target="mailto:podsednik.f@kr-vysocina.cz" TargetMode="External"/><Relationship Id="rId62" Type="http://schemas.openxmlformats.org/officeDocument/2006/relationships/hyperlink" Target="http://www.wikiskripta.eu/index.php/Infekce_mo%C4%8Dov%C3%BDch_cest" TargetMode="External"/><Relationship Id="rId70" Type="http://schemas.openxmlformats.org/officeDocument/2006/relationships/hyperlink" Target="http://www.wikiskripta.eu/index.php/Syndrom_n%C3%A1hl%C3%A9ho_%C3%BAmrt%C3%AD_kojence" TargetMode="External"/><Relationship Id="rId75" Type="http://schemas.openxmlformats.org/officeDocument/2006/relationships/hyperlink" Target="http://psych.upol.cz/" TargetMode="External"/><Relationship Id="rId83" Type="http://schemas.openxmlformats.org/officeDocument/2006/relationships/hyperlink" Target="http://www.magdalena-ops.eu/index.php/o-nas-menu/ke-stazeni/publikace.html" TargetMode="External"/><Relationship Id="rId1" Type="http://schemas.openxmlformats.org/officeDocument/2006/relationships/customXml" Target="../customXml/item1.xml"/><Relationship Id="rId6" Type="http://schemas.openxmlformats.org/officeDocument/2006/relationships/image" Target="media/image2.jpeg"/><Relationship Id="rId15" Type="http://schemas.openxmlformats.org/officeDocument/2006/relationships/hyperlink" Target="http://www.msmt.cz/uploads/Priloha_7_Kybersikana.doc" TargetMode="External"/><Relationship Id="rId23" Type="http://schemas.openxmlformats.org/officeDocument/2006/relationships/hyperlink" Target="http://www.msmt.cz/uploads/Priloha_15_Netolismus.doc" TargetMode="External"/><Relationship Id="rId28" Type="http://schemas.openxmlformats.org/officeDocument/2006/relationships/image" Target="media/image1.gif"/><Relationship Id="rId36" Type="http://schemas.openxmlformats.org/officeDocument/2006/relationships/hyperlink" Target="http://www.zivot-bez-zavislosti.cz" TargetMode="External"/><Relationship Id="rId49" Type="http://schemas.openxmlformats.org/officeDocument/2006/relationships/hyperlink" Target="http://www.linkyduvery.cz/" TargetMode="External"/><Relationship Id="rId57" Type="http://schemas.openxmlformats.org/officeDocument/2006/relationships/hyperlink" Target="http://www.wikiskripta.eu/index.php?title=Pohlavn%C3%AD_styk&amp;action=edit&amp;redlink=1" TargetMode="External"/><Relationship Id="rId10" Type="http://schemas.openxmlformats.org/officeDocument/2006/relationships/hyperlink" Target="http://www.msmt.cz/uploads/Priloha_2_Rizikove_chovani_v_doprave.doc" TargetMode="External"/><Relationship Id="rId31" Type="http://schemas.openxmlformats.org/officeDocument/2006/relationships/hyperlink" Target="http://www.msmt.cz/file/40397/" TargetMode="External"/><Relationship Id="rId44" Type="http://schemas.openxmlformats.org/officeDocument/2006/relationships/hyperlink" Target="http://www.aids-pomoc.cz" TargetMode="External"/><Relationship Id="rId52" Type="http://schemas.openxmlformats.org/officeDocument/2006/relationships/hyperlink" Target="mailto:horka.l@pppaspcvysocina.cz" TargetMode="External"/><Relationship Id="rId60" Type="http://schemas.openxmlformats.org/officeDocument/2006/relationships/hyperlink" Target="http://www.wikiskripta.eu/index.php?title=R%C3%A1na_tr%C5%BEn%C3%A1&amp;action=edit&amp;redlink=1" TargetMode="External"/><Relationship Id="rId65" Type="http://schemas.openxmlformats.org/officeDocument/2006/relationships/hyperlink" Target="http://www.wikiskripta.eu/index.php/Ab%C3%BAzus_n%C3%A1vykov%C3%BDch_l%C3%A1tek" TargetMode="External"/><Relationship Id="rId73" Type="http://schemas.openxmlformats.org/officeDocument/2006/relationships/hyperlink" Target="http://www.drogy-info.cz/mapa-pomoci/" TargetMode="External"/><Relationship Id="rId78" Type="http://schemas.openxmlformats.org/officeDocument/2006/relationships/hyperlink" Target="https://www.ntu.ac.uk/staff-profiles/social-sciences/mark-griffiths" TargetMode="External"/><Relationship Id="rId81" Type="http://schemas.openxmlformats.org/officeDocument/2006/relationships/hyperlink" Target="http://poradna.adiktologie.cz/"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uploads/Priloha_1_Navykove_latky.rtf" TargetMode="External"/><Relationship Id="rId13" Type="http://schemas.openxmlformats.org/officeDocument/2006/relationships/hyperlink" Target="http://www.msmt.cz/uploads/Priloha_5_Syndrom_CAN.doc" TargetMode="External"/><Relationship Id="rId18" Type="http://schemas.openxmlformats.org/officeDocument/2006/relationships/hyperlink" Target="http://www.msmt.cz/uploads/Priloha_10_Vandalismus.doc" TargetMode="External"/><Relationship Id="rId39" Type="http://schemas.openxmlformats.org/officeDocument/2006/relationships/hyperlink" Target="http://www.mvcr.cz/policie/prezentace" TargetMode="External"/><Relationship Id="rId34" Type="http://schemas.openxmlformats.org/officeDocument/2006/relationships/hyperlink" Target="http://www.poradenskecentrum.cz" TargetMode="External"/><Relationship Id="rId50" Type="http://schemas.openxmlformats.org/officeDocument/2006/relationships/hyperlink" Target="http://www.stred.info/linka-duvery" TargetMode="External"/><Relationship Id="rId55" Type="http://schemas.openxmlformats.org/officeDocument/2006/relationships/hyperlink" Target="http://www.wikiskripta.eu/index.php/Otrava" TargetMode="External"/><Relationship Id="rId76" Type="http://schemas.openxmlformats.org/officeDocument/2006/relationships/hyperlink" Target="http://www.adiktologie.cz/cz/" TargetMode="External"/><Relationship Id="rId7" Type="http://schemas.openxmlformats.org/officeDocument/2006/relationships/image" Target="media/image3.gif"/><Relationship Id="rId71" Type="http://schemas.openxmlformats.org/officeDocument/2006/relationships/hyperlink" Target="http://www.poradenskecentrum.cz" TargetMode="External"/><Relationship Id="rId2" Type="http://schemas.openxmlformats.org/officeDocument/2006/relationships/numbering" Target="numbering.xml"/><Relationship Id="rId29" Type="http://schemas.openxmlformats.org/officeDocument/2006/relationships/hyperlink" Target="http://www.msmt.cz/uploads/Priloha_20_Domaci_nasili.doc" TargetMode="External"/><Relationship Id="rId24" Type="http://schemas.openxmlformats.org/officeDocument/2006/relationships/hyperlink" Target="http://www.msmt.cz/uploads/Priloha_16_Sebeposkozovani.doc" TargetMode="External"/><Relationship Id="rId40" Type="http://schemas.openxmlformats.org/officeDocument/2006/relationships/hyperlink" Target="http://www.sananim.cz" TargetMode="External"/><Relationship Id="rId45" Type="http://schemas.openxmlformats.org/officeDocument/2006/relationships/hyperlink" Target="http://www.dropin.cz" TargetMode="External"/><Relationship Id="rId66" Type="http://schemas.openxmlformats.org/officeDocument/2006/relationships/hyperlink" Target="http://www.wikiskripta.eu/index.php/Ment%C3%A1ln%C3%AD_anorexie" TargetMode="External"/><Relationship Id="rId87" Type="http://schemas.openxmlformats.org/officeDocument/2006/relationships/theme" Target="theme/theme1.xml"/><Relationship Id="rId61" Type="http://schemas.openxmlformats.org/officeDocument/2006/relationships/hyperlink" Target="http://www.wikiskripta.eu/index.php/Pohlavn%C4%9B_p%C5%99enosn%C3%A9_choroby" TargetMode="External"/><Relationship Id="rId82" Type="http://schemas.openxmlformats.org/officeDocument/2006/relationships/hyperlink" Target="http://www.poradenskecentrum.c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31F2-B327-49A2-BE84-69468F7E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Pages>
  <Words>12226</Words>
  <Characters>72135</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Piálková Jana</dc:creator>
  <cp:lastModifiedBy>Frolcová Dagmar</cp:lastModifiedBy>
  <cp:revision>30</cp:revision>
  <cp:lastPrinted>2018-10-23T11:08:00Z</cp:lastPrinted>
  <dcterms:created xsi:type="dcterms:W3CDTF">2017-08-31T07:57:00Z</dcterms:created>
  <dcterms:modified xsi:type="dcterms:W3CDTF">2018-10-23T11:08:00Z</dcterms:modified>
</cp:coreProperties>
</file>