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4" w:rsidRDefault="00D5396B" w:rsidP="00D5396B">
      <w:pPr>
        <w:jc w:val="center"/>
        <w:rPr>
          <w:b/>
          <w:color w:val="FF33CC"/>
          <w:sz w:val="44"/>
          <w:szCs w:val="44"/>
          <w:u w:val="single"/>
        </w:rPr>
      </w:pPr>
      <w:r w:rsidRPr="00D5396B">
        <w:rPr>
          <w:b/>
          <w:sz w:val="44"/>
          <w:szCs w:val="44"/>
          <w:u w:val="single"/>
        </w:rPr>
        <w:t xml:space="preserve">Srovnávací analýza: </w:t>
      </w:r>
      <w:r w:rsidRPr="00D5396B">
        <w:rPr>
          <w:b/>
          <w:color w:val="FF33CC"/>
          <w:sz w:val="44"/>
          <w:szCs w:val="44"/>
          <w:u w:val="single"/>
        </w:rPr>
        <w:t>Doprava</w:t>
      </w:r>
    </w:p>
    <w:p w:rsidR="00D5396B" w:rsidRDefault="00D5396B" w:rsidP="00D5396B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4"/>
          <w:szCs w:val="44"/>
        </w:rPr>
        <w:t xml:space="preserve">                 </w:t>
      </w:r>
      <w:r w:rsidRPr="00D5396B">
        <w:rPr>
          <w:b/>
          <w:color w:val="00B0F0"/>
          <w:sz w:val="40"/>
          <w:szCs w:val="40"/>
        </w:rPr>
        <w:t xml:space="preserve">2014/15                                                                    </w:t>
      </w:r>
      <w:r w:rsidR="00243BCC">
        <w:rPr>
          <w:b/>
          <w:color w:val="00B0F0"/>
          <w:sz w:val="40"/>
          <w:szCs w:val="40"/>
        </w:rPr>
        <w:t xml:space="preserve">  </w:t>
      </w:r>
      <w:r w:rsidRPr="00D5396B">
        <w:rPr>
          <w:b/>
          <w:color w:val="00B0F0"/>
          <w:sz w:val="40"/>
          <w:szCs w:val="40"/>
        </w:rPr>
        <w:t xml:space="preserve"> rok 2018</w:t>
      </w:r>
    </w:p>
    <w:p w:rsidR="0079102C" w:rsidRPr="0079102C" w:rsidRDefault="00D5396B" w:rsidP="00D5396B">
      <w:pPr>
        <w:pStyle w:val="Bezmezer"/>
        <w:rPr>
          <w:b/>
          <w:color w:val="000000" w:themeColor="text1"/>
          <w:sz w:val="40"/>
          <w:szCs w:val="40"/>
        </w:rPr>
      </w:pPr>
      <w:r w:rsidRPr="00D5396B">
        <w:rPr>
          <w:b/>
          <w:color w:val="92D050"/>
          <w:sz w:val="40"/>
          <w:szCs w:val="40"/>
        </w:rPr>
        <w:sym w:font="Wingdings" w:char="F04A"/>
      </w:r>
      <w:r>
        <w:rPr>
          <w:b/>
          <w:color w:val="92D05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>Žáci cestují do školy hromadnou dopravou, která</w:t>
      </w:r>
      <w:r w:rsidR="0079102C">
        <w:rPr>
          <w:b/>
          <w:color w:val="000000" w:themeColor="text1"/>
          <w:sz w:val="24"/>
          <w:szCs w:val="24"/>
        </w:rPr>
        <w:t xml:space="preserve">                                              </w:t>
      </w:r>
      <w:r w:rsidR="0079102C" w:rsidRPr="0079102C">
        <w:rPr>
          <w:b/>
          <w:color w:val="92D050"/>
          <w:sz w:val="40"/>
          <w:szCs w:val="40"/>
        </w:rPr>
        <w:sym w:font="Wingdings" w:char="F04A"/>
      </w:r>
      <w:r w:rsidR="0079102C">
        <w:rPr>
          <w:b/>
          <w:color w:val="92D050"/>
          <w:sz w:val="40"/>
          <w:szCs w:val="40"/>
        </w:rPr>
        <w:t xml:space="preserve"> </w:t>
      </w:r>
      <w:r w:rsidR="0079102C" w:rsidRPr="0079102C">
        <w:rPr>
          <w:b/>
          <w:color w:val="000000" w:themeColor="text1"/>
          <w:sz w:val="24"/>
          <w:szCs w:val="24"/>
        </w:rPr>
        <w:t>Žáci cestují hromadnou dopravou</w:t>
      </w:r>
      <w:r w:rsidR="0079102C">
        <w:rPr>
          <w:b/>
          <w:color w:val="000000" w:themeColor="text1"/>
          <w:sz w:val="24"/>
          <w:szCs w:val="24"/>
        </w:rPr>
        <w:t xml:space="preserve">, která jim zastavuje </w:t>
      </w:r>
    </w:p>
    <w:p w:rsidR="00D5396B" w:rsidRPr="00D5396B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jim zastavuje v blízkosti </w:t>
      </w:r>
      <w:proofErr w:type="gramStart"/>
      <w:r>
        <w:rPr>
          <w:b/>
          <w:color w:val="000000" w:themeColor="text1"/>
          <w:sz w:val="24"/>
          <w:szCs w:val="24"/>
        </w:rPr>
        <w:t>školy</w:t>
      </w:r>
      <w:r w:rsidR="0079102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před</w:t>
      </w:r>
      <w:proofErr w:type="gramEnd"/>
      <w:r w:rsidR="0079102C">
        <w:rPr>
          <w:b/>
          <w:color w:val="000000" w:themeColor="text1"/>
          <w:sz w:val="24"/>
          <w:szCs w:val="24"/>
        </w:rPr>
        <w:t xml:space="preserve"> školou</w:t>
      </w:r>
    </w:p>
    <w:p w:rsidR="00D5396B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92D050"/>
          <w:sz w:val="40"/>
          <w:szCs w:val="40"/>
        </w:rPr>
        <w:sym w:font="Wingdings" w:char="F04A"/>
      </w:r>
      <w:r>
        <w:rPr>
          <w:b/>
          <w:color w:val="92D050"/>
          <w:sz w:val="40"/>
          <w:szCs w:val="40"/>
        </w:rPr>
        <w:t xml:space="preserve"> </w:t>
      </w:r>
      <w:r w:rsidRPr="00D5396B">
        <w:rPr>
          <w:b/>
          <w:color w:val="000000" w:themeColor="text1"/>
          <w:sz w:val="24"/>
          <w:szCs w:val="24"/>
        </w:rPr>
        <w:t>Dojíždě</w:t>
      </w:r>
      <w:r>
        <w:rPr>
          <w:b/>
          <w:color w:val="000000" w:themeColor="text1"/>
          <w:sz w:val="24"/>
          <w:szCs w:val="24"/>
        </w:rPr>
        <w:t>jící žáci ze Senorad mají do školy dobré</w:t>
      </w:r>
      <w:r w:rsidR="0079102C">
        <w:rPr>
          <w:b/>
          <w:color w:val="000000" w:themeColor="text1"/>
          <w:sz w:val="24"/>
          <w:szCs w:val="24"/>
        </w:rPr>
        <w:t xml:space="preserve">                       </w:t>
      </w:r>
      <w:r w:rsidR="00C174A6">
        <w:rPr>
          <w:b/>
          <w:color w:val="000000" w:themeColor="text1"/>
          <w:sz w:val="24"/>
          <w:szCs w:val="24"/>
        </w:rPr>
        <w:t xml:space="preserve">                         </w:t>
      </w:r>
      <w:r w:rsidR="0079102C">
        <w:rPr>
          <w:b/>
          <w:color w:val="000000" w:themeColor="text1"/>
          <w:sz w:val="24"/>
          <w:szCs w:val="24"/>
        </w:rPr>
        <w:t xml:space="preserve">  </w:t>
      </w:r>
      <w:r w:rsidR="0079102C" w:rsidRPr="0079102C">
        <w:rPr>
          <w:b/>
          <w:color w:val="92D050"/>
          <w:sz w:val="40"/>
          <w:szCs w:val="40"/>
        </w:rPr>
        <w:sym w:font="Wingdings" w:char="F04A"/>
      </w:r>
      <w:r w:rsidR="0079102C" w:rsidRPr="0079102C">
        <w:rPr>
          <w:b/>
          <w:color w:val="92D050"/>
          <w:sz w:val="40"/>
          <w:szCs w:val="40"/>
        </w:rPr>
        <w:t xml:space="preserve"> </w:t>
      </w:r>
      <w:r w:rsidR="0079102C">
        <w:rPr>
          <w:b/>
          <w:color w:val="000000" w:themeColor="text1"/>
          <w:sz w:val="24"/>
          <w:szCs w:val="24"/>
        </w:rPr>
        <w:t>Dobrá dopravní obslužnost žáků ze Senorad</w:t>
      </w:r>
      <w:r w:rsidR="0079102C" w:rsidRPr="0079102C">
        <w:rPr>
          <w:b/>
          <w:color w:val="92D050"/>
          <w:sz w:val="40"/>
          <w:szCs w:val="40"/>
        </w:rPr>
        <w:t xml:space="preserve">   </w:t>
      </w:r>
      <w:r w:rsidR="0079102C">
        <w:rPr>
          <w:b/>
          <w:color w:val="000000" w:themeColor="text1"/>
          <w:sz w:val="24"/>
          <w:szCs w:val="24"/>
        </w:rPr>
        <w:t xml:space="preserve">                              </w:t>
      </w:r>
    </w:p>
    <w:p w:rsidR="00D5396B" w:rsidRPr="00D5396B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C174A6">
        <w:rPr>
          <w:b/>
          <w:color w:val="000000" w:themeColor="text1"/>
          <w:sz w:val="24"/>
          <w:szCs w:val="24"/>
        </w:rPr>
        <w:t xml:space="preserve">autobusové </w:t>
      </w:r>
      <w:r>
        <w:rPr>
          <w:b/>
          <w:color w:val="000000" w:themeColor="text1"/>
          <w:sz w:val="24"/>
          <w:szCs w:val="24"/>
        </w:rPr>
        <w:t>spojení</w:t>
      </w:r>
    </w:p>
    <w:p w:rsidR="00DE763D" w:rsidRPr="00332818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92D050"/>
          <w:sz w:val="40"/>
          <w:szCs w:val="40"/>
        </w:rPr>
        <w:sym w:font="Wingdings" w:char="F04A"/>
      </w:r>
      <w:r>
        <w:rPr>
          <w:b/>
          <w:color w:val="92D05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>Žáci 6. – 9. ročníku mají Dopravní výchovu v</w:t>
      </w:r>
      <w:r w:rsidR="00C174A6">
        <w:rPr>
          <w:b/>
          <w:color w:val="000000" w:themeColor="text1"/>
          <w:sz w:val="24"/>
          <w:szCs w:val="24"/>
        </w:rPr>
        <w:t> </w:t>
      </w:r>
      <w:r>
        <w:rPr>
          <w:b/>
          <w:color w:val="000000" w:themeColor="text1"/>
          <w:sz w:val="24"/>
          <w:szCs w:val="24"/>
        </w:rPr>
        <w:t>rámci</w:t>
      </w:r>
      <w:r w:rsidR="00C174A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174A6">
        <w:rPr>
          <w:b/>
          <w:color w:val="000000" w:themeColor="text1"/>
          <w:sz w:val="24"/>
          <w:szCs w:val="24"/>
        </w:rPr>
        <w:t>Tv</w:t>
      </w:r>
      <w:proofErr w:type="spellEnd"/>
      <w:r w:rsidR="00C174A6">
        <w:rPr>
          <w:b/>
          <w:color w:val="000000" w:themeColor="text1"/>
          <w:sz w:val="24"/>
          <w:szCs w:val="24"/>
        </w:rPr>
        <w:t xml:space="preserve"> a </w:t>
      </w:r>
      <w:proofErr w:type="spellStart"/>
      <w:r w:rsidR="00C174A6">
        <w:rPr>
          <w:b/>
          <w:color w:val="000000" w:themeColor="text1"/>
          <w:sz w:val="24"/>
          <w:szCs w:val="24"/>
        </w:rPr>
        <w:t>ČaSP</w:t>
      </w:r>
      <w:proofErr w:type="spellEnd"/>
      <w:r w:rsidR="00C174A6">
        <w:rPr>
          <w:b/>
          <w:color w:val="000000" w:themeColor="text1"/>
          <w:sz w:val="24"/>
          <w:szCs w:val="24"/>
        </w:rPr>
        <w:t xml:space="preserve">                         </w:t>
      </w:r>
      <w:r w:rsidR="00332818" w:rsidRPr="00332818">
        <w:rPr>
          <w:b/>
          <w:color w:val="92D050"/>
          <w:sz w:val="40"/>
          <w:szCs w:val="40"/>
        </w:rPr>
        <w:sym w:font="Wingdings" w:char="F04A"/>
      </w:r>
      <w:r w:rsidR="00332818">
        <w:rPr>
          <w:b/>
          <w:color w:val="92D050"/>
          <w:sz w:val="40"/>
          <w:szCs w:val="40"/>
        </w:rPr>
        <w:t xml:space="preserve"> </w:t>
      </w:r>
      <w:r w:rsidR="00332818">
        <w:rPr>
          <w:b/>
          <w:color w:val="000000" w:themeColor="text1"/>
          <w:sz w:val="24"/>
          <w:szCs w:val="24"/>
        </w:rPr>
        <w:t xml:space="preserve">Žáci mají Dopravní výchovu v rámci </w:t>
      </w:r>
      <w:proofErr w:type="spellStart"/>
      <w:r w:rsidR="00332818">
        <w:rPr>
          <w:b/>
          <w:color w:val="000000" w:themeColor="text1"/>
          <w:sz w:val="24"/>
          <w:szCs w:val="24"/>
        </w:rPr>
        <w:t>Tv</w:t>
      </w:r>
      <w:proofErr w:type="spellEnd"/>
      <w:r w:rsidR="00332818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332818">
        <w:rPr>
          <w:b/>
          <w:color w:val="000000" w:themeColor="text1"/>
          <w:sz w:val="24"/>
          <w:szCs w:val="24"/>
        </w:rPr>
        <w:t>Vz</w:t>
      </w:r>
      <w:proofErr w:type="spellEnd"/>
      <w:r w:rsidR="00332818">
        <w:rPr>
          <w:b/>
          <w:color w:val="000000" w:themeColor="text1"/>
          <w:sz w:val="24"/>
          <w:szCs w:val="24"/>
        </w:rPr>
        <w:t xml:space="preserve"> a </w:t>
      </w:r>
      <w:proofErr w:type="spellStart"/>
      <w:r w:rsidR="00332818">
        <w:rPr>
          <w:b/>
          <w:color w:val="000000" w:themeColor="text1"/>
          <w:sz w:val="24"/>
          <w:szCs w:val="24"/>
        </w:rPr>
        <w:t>ČaSP</w:t>
      </w:r>
      <w:proofErr w:type="spellEnd"/>
    </w:p>
    <w:p w:rsidR="00DE763D" w:rsidRPr="00332818" w:rsidRDefault="00332818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174A6">
        <w:rPr>
          <w:b/>
          <w:color w:val="000000" w:themeColor="text1"/>
          <w:sz w:val="24"/>
          <w:szCs w:val="24"/>
        </w:rPr>
        <w:t xml:space="preserve">        </w:t>
      </w:r>
      <w:r w:rsidRPr="00332818">
        <w:rPr>
          <w:b/>
          <w:color w:val="92D050"/>
          <w:sz w:val="40"/>
          <w:szCs w:val="40"/>
        </w:rPr>
        <w:sym w:font="Wingdings" w:char="F04A"/>
      </w:r>
      <w:r>
        <w:rPr>
          <w:b/>
          <w:color w:val="92D05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>Na škole jsou organizovány mezitřídní dopravní soutěže</w:t>
      </w:r>
    </w:p>
    <w:p w:rsidR="00DE763D" w:rsidRPr="00332818" w:rsidRDefault="00332818" w:rsidP="00D5396B">
      <w:pPr>
        <w:pStyle w:val="Bezmezer"/>
        <w:rPr>
          <w:b/>
          <w:color w:val="92D050"/>
          <w:sz w:val="40"/>
          <w:szCs w:val="40"/>
        </w:rPr>
      </w:pPr>
      <w:r w:rsidRPr="00332818">
        <w:rPr>
          <w:b/>
          <w:color w:val="92D050"/>
          <w:sz w:val="40"/>
          <w:szCs w:val="40"/>
        </w:rPr>
        <w:t xml:space="preserve">                                                              </w:t>
      </w:r>
      <w:r>
        <w:rPr>
          <w:b/>
          <w:color w:val="92D050"/>
          <w:sz w:val="40"/>
          <w:szCs w:val="40"/>
        </w:rPr>
        <w:t xml:space="preserve">                        </w:t>
      </w:r>
      <w:r>
        <w:rPr>
          <w:b/>
          <w:color w:val="92D050"/>
          <w:sz w:val="40"/>
          <w:szCs w:val="40"/>
        </w:rPr>
        <w:sym w:font="Wingdings" w:char="F04A"/>
      </w:r>
      <w:r w:rsidRPr="00332818">
        <w:rPr>
          <w:b/>
          <w:color w:val="92D05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>Žáci se pravidelně účastní soutěže Mladý cyklista</w:t>
      </w:r>
      <w:r w:rsidRPr="00332818">
        <w:rPr>
          <w:b/>
          <w:color w:val="92D050"/>
          <w:sz w:val="40"/>
          <w:szCs w:val="40"/>
        </w:rPr>
        <w:t xml:space="preserve">                                                                </w:t>
      </w:r>
    </w:p>
    <w:p w:rsidR="00D5396B" w:rsidRPr="00D5396B" w:rsidRDefault="0079102C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="00DE763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332818">
        <w:rPr>
          <w:b/>
          <w:color w:val="000000" w:themeColor="text1"/>
          <w:sz w:val="24"/>
          <w:szCs w:val="24"/>
        </w:rPr>
        <w:t xml:space="preserve">        v Náměšti nad Oslavou</w:t>
      </w:r>
      <w:r w:rsidR="00DE763D">
        <w:rPr>
          <w:b/>
          <w:color w:val="000000" w:themeColor="text1"/>
          <w:sz w:val="24"/>
          <w:szCs w:val="24"/>
        </w:rPr>
        <w:t xml:space="preserve">  </w:t>
      </w:r>
    </w:p>
    <w:p w:rsidR="008F1349" w:rsidRPr="00332818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92D050"/>
          <w:sz w:val="40"/>
          <w:szCs w:val="40"/>
        </w:rPr>
        <w:sym w:font="Wingdings" w:char="F04A"/>
      </w:r>
      <w:r>
        <w:rPr>
          <w:b/>
          <w:color w:val="92D050"/>
          <w:sz w:val="40"/>
          <w:szCs w:val="40"/>
        </w:rPr>
        <w:t xml:space="preserve"> </w:t>
      </w:r>
      <w:r w:rsidR="008F1349" w:rsidRPr="008F1349">
        <w:rPr>
          <w:b/>
          <w:color w:val="000000" w:themeColor="text1"/>
          <w:sz w:val="24"/>
          <w:szCs w:val="24"/>
        </w:rPr>
        <w:t>V rámci Dopravní</w:t>
      </w:r>
      <w:r w:rsidR="008F1349">
        <w:rPr>
          <w:b/>
          <w:color w:val="000000" w:themeColor="text1"/>
          <w:sz w:val="24"/>
          <w:szCs w:val="24"/>
        </w:rPr>
        <w:t xml:space="preserve"> výchovy se probírají ekologické katastrofy,</w:t>
      </w:r>
      <w:r w:rsidR="00332818">
        <w:rPr>
          <w:b/>
          <w:color w:val="000000" w:themeColor="text1"/>
          <w:sz w:val="24"/>
          <w:szCs w:val="24"/>
        </w:rPr>
        <w:t xml:space="preserve">                        </w:t>
      </w:r>
      <w:r w:rsidR="00332818" w:rsidRPr="00332818">
        <w:rPr>
          <w:b/>
          <w:color w:val="92D050"/>
          <w:sz w:val="40"/>
          <w:szCs w:val="40"/>
        </w:rPr>
        <w:sym w:font="Wingdings" w:char="F04A"/>
      </w:r>
      <w:r w:rsidR="00753C6B">
        <w:rPr>
          <w:b/>
          <w:color w:val="92D050"/>
          <w:sz w:val="40"/>
          <w:szCs w:val="40"/>
        </w:rPr>
        <w:t xml:space="preserve"> </w:t>
      </w:r>
      <w:r w:rsidR="00332818">
        <w:rPr>
          <w:b/>
          <w:color w:val="000000" w:themeColor="text1"/>
          <w:sz w:val="24"/>
          <w:szCs w:val="24"/>
        </w:rPr>
        <w:t xml:space="preserve">S tématem Doprava se žáci seznamují v přírodovědných </w:t>
      </w:r>
    </w:p>
    <w:p w:rsidR="008F1349" w:rsidRDefault="008F1349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žáci znají hrozby, které mohou </w:t>
      </w:r>
      <w:proofErr w:type="gramStart"/>
      <w:r>
        <w:rPr>
          <w:b/>
          <w:color w:val="000000" w:themeColor="text1"/>
          <w:sz w:val="24"/>
          <w:szCs w:val="24"/>
        </w:rPr>
        <w:t>nastat</w:t>
      </w:r>
      <w:r w:rsidR="0033281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předmětech</w:t>
      </w:r>
      <w:proofErr w:type="gramEnd"/>
      <w:r w:rsidR="00332818">
        <w:rPr>
          <w:b/>
          <w:color w:val="000000" w:themeColor="text1"/>
          <w:sz w:val="24"/>
          <w:szCs w:val="24"/>
        </w:rPr>
        <w:t xml:space="preserve"> a výchovách, prolíná se celým vyučovacím    </w:t>
      </w:r>
    </w:p>
    <w:p w:rsidR="00332818" w:rsidRDefault="00332818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53C6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procesem</w:t>
      </w:r>
    </w:p>
    <w:p w:rsidR="00753C6B" w:rsidRDefault="00332818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32818">
        <w:rPr>
          <w:b/>
          <w:color w:val="92D050"/>
          <w:sz w:val="40"/>
          <w:szCs w:val="40"/>
        </w:rPr>
        <w:sym w:font="Wingdings" w:char="F04A"/>
      </w:r>
      <w:r w:rsidR="00753C6B">
        <w:rPr>
          <w:b/>
          <w:color w:val="92D050"/>
          <w:sz w:val="40"/>
          <w:szCs w:val="40"/>
        </w:rPr>
        <w:t xml:space="preserve"> </w:t>
      </w:r>
      <w:r w:rsidR="00753C6B">
        <w:rPr>
          <w:b/>
          <w:color w:val="000000" w:themeColor="text1"/>
          <w:sz w:val="24"/>
          <w:szCs w:val="24"/>
        </w:rPr>
        <w:t xml:space="preserve">Pravidelně jsou žákům vštěpována pravidla silničního   </w:t>
      </w:r>
    </w:p>
    <w:p w:rsidR="00332818" w:rsidRPr="00753C6B" w:rsidRDefault="00753C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provozu</w:t>
      </w:r>
    </w:p>
    <w:p w:rsidR="00D5396B" w:rsidRPr="008F1349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92D050"/>
          <w:sz w:val="40"/>
          <w:szCs w:val="40"/>
        </w:rPr>
        <w:sym w:font="Wingdings" w:char="F04A"/>
      </w:r>
      <w:r w:rsidR="008F1349">
        <w:rPr>
          <w:b/>
          <w:color w:val="92D050"/>
          <w:sz w:val="40"/>
          <w:szCs w:val="40"/>
        </w:rPr>
        <w:t xml:space="preserve"> </w:t>
      </w:r>
      <w:r w:rsidR="008F1349">
        <w:rPr>
          <w:b/>
          <w:color w:val="000000" w:themeColor="text1"/>
          <w:sz w:val="24"/>
          <w:szCs w:val="24"/>
        </w:rPr>
        <w:t xml:space="preserve">Žáci vědí, kde se </w:t>
      </w:r>
      <w:proofErr w:type="gramStart"/>
      <w:r w:rsidR="008F1349">
        <w:rPr>
          <w:b/>
          <w:color w:val="000000" w:themeColor="text1"/>
          <w:sz w:val="24"/>
          <w:szCs w:val="24"/>
        </w:rPr>
        <w:t>mohou</w:t>
      </w:r>
      <w:proofErr w:type="gramEnd"/>
      <w:r w:rsidR="008F1349">
        <w:rPr>
          <w:b/>
          <w:color w:val="000000" w:themeColor="text1"/>
          <w:sz w:val="24"/>
          <w:szCs w:val="24"/>
        </w:rPr>
        <w:t xml:space="preserve"> informovat o kvalitě ovzduší</w:t>
      </w:r>
      <w:r w:rsidR="00753C6B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="00753C6B" w:rsidRPr="00753C6B">
        <w:rPr>
          <w:b/>
          <w:color w:val="92D050"/>
          <w:sz w:val="40"/>
          <w:szCs w:val="40"/>
        </w:rPr>
        <w:sym w:font="Wingdings" w:char="F04A"/>
      </w:r>
      <w:r w:rsidR="00753C6B">
        <w:rPr>
          <w:b/>
          <w:color w:val="92D050"/>
          <w:sz w:val="40"/>
          <w:szCs w:val="40"/>
        </w:rPr>
        <w:t xml:space="preserve"> </w:t>
      </w:r>
      <w:r w:rsidR="00753C6B" w:rsidRPr="00753C6B">
        <w:rPr>
          <w:b/>
          <w:color w:val="000000" w:themeColor="text1"/>
          <w:sz w:val="24"/>
          <w:szCs w:val="24"/>
        </w:rPr>
        <w:t>Žáci</w:t>
      </w:r>
      <w:r w:rsidR="00753C6B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753C6B" w:rsidRPr="00753C6B">
        <w:rPr>
          <w:b/>
          <w:color w:val="000000" w:themeColor="text1"/>
          <w:sz w:val="24"/>
          <w:szCs w:val="24"/>
        </w:rPr>
        <w:t>vědí</w:t>
      </w:r>
      <w:proofErr w:type="gramEnd"/>
      <w:r w:rsidR="00753C6B" w:rsidRPr="00753C6B">
        <w:rPr>
          <w:b/>
          <w:color w:val="000000" w:themeColor="text1"/>
          <w:sz w:val="24"/>
          <w:szCs w:val="24"/>
        </w:rPr>
        <w:t>, kde se mohou informovat o k</w:t>
      </w:r>
      <w:r w:rsidR="00753C6B">
        <w:rPr>
          <w:b/>
          <w:color w:val="000000" w:themeColor="text1"/>
          <w:sz w:val="24"/>
          <w:szCs w:val="24"/>
        </w:rPr>
        <w:t>valitě ovzduší</w:t>
      </w:r>
      <w:r w:rsidR="00753C6B" w:rsidRPr="00753C6B">
        <w:rPr>
          <w:b/>
          <w:color w:val="000000" w:themeColor="text1"/>
          <w:sz w:val="40"/>
          <w:szCs w:val="40"/>
        </w:rPr>
        <w:t xml:space="preserve"> </w:t>
      </w:r>
      <w:r w:rsidR="00753C6B" w:rsidRPr="00753C6B">
        <w:rPr>
          <w:b/>
          <w:color w:val="000000" w:themeColor="text1"/>
          <w:sz w:val="24"/>
          <w:szCs w:val="24"/>
        </w:rPr>
        <w:t xml:space="preserve">            </w:t>
      </w:r>
    </w:p>
    <w:p w:rsidR="00C174A6" w:rsidRDefault="00D5396B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92D050"/>
          <w:sz w:val="40"/>
          <w:szCs w:val="40"/>
        </w:rPr>
        <w:sym w:font="Wingdings" w:char="F04A"/>
      </w:r>
      <w:r w:rsidR="008F1349">
        <w:rPr>
          <w:b/>
          <w:color w:val="92D050"/>
          <w:sz w:val="40"/>
          <w:szCs w:val="40"/>
        </w:rPr>
        <w:t xml:space="preserve"> </w:t>
      </w:r>
      <w:r w:rsidR="008F1349">
        <w:rPr>
          <w:b/>
          <w:color w:val="000000" w:themeColor="text1"/>
          <w:sz w:val="24"/>
          <w:szCs w:val="24"/>
        </w:rPr>
        <w:t>Potraviny, které školní jídelna nakupuje</w:t>
      </w:r>
      <w:r w:rsidR="0079102C">
        <w:rPr>
          <w:b/>
          <w:color w:val="000000" w:themeColor="text1"/>
          <w:sz w:val="24"/>
          <w:szCs w:val="24"/>
        </w:rPr>
        <w:t xml:space="preserve">, </w:t>
      </w:r>
      <w:proofErr w:type="gramStart"/>
      <w:r w:rsidR="0079102C">
        <w:rPr>
          <w:b/>
          <w:color w:val="000000" w:themeColor="text1"/>
          <w:sz w:val="24"/>
          <w:szCs w:val="24"/>
        </w:rPr>
        <w:t>urazí</w:t>
      </w:r>
      <w:proofErr w:type="gramEnd"/>
      <w:r w:rsidR="0079102C">
        <w:rPr>
          <w:b/>
          <w:color w:val="000000" w:themeColor="text1"/>
          <w:sz w:val="24"/>
          <w:szCs w:val="24"/>
        </w:rPr>
        <w:t xml:space="preserve"> nejvíce 70 km</w:t>
      </w:r>
      <w:r w:rsidR="00753C6B">
        <w:rPr>
          <w:b/>
          <w:color w:val="000000" w:themeColor="text1"/>
          <w:sz w:val="24"/>
          <w:szCs w:val="24"/>
        </w:rPr>
        <w:t xml:space="preserve">                         </w:t>
      </w:r>
      <w:r w:rsidR="00753C6B" w:rsidRPr="00753C6B">
        <w:rPr>
          <w:b/>
          <w:color w:val="92D050"/>
          <w:sz w:val="40"/>
          <w:szCs w:val="40"/>
        </w:rPr>
        <w:sym w:font="Wingdings" w:char="F04A"/>
      </w:r>
      <w:r w:rsidR="00C174A6">
        <w:rPr>
          <w:b/>
          <w:color w:val="92D050"/>
          <w:sz w:val="40"/>
          <w:szCs w:val="40"/>
        </w:rPr>
        <w:t xml:space="preserve"> </w:t>
      </w:r>
      <w:r w:rsidR="00C174A6" w:rsidRPr="00C174A6">
        <w:rPr>
          <w:b/>
          <w:color w:val="000000" w:themeColor="text1"/>
          <w:sz w:val="24"/>
          <w:szCs w:val="24"/>
        </w:rPr>
        <w:t xml:space="preserve">Škola se </w:t>
      </w:r>
      <w:proofErr w:type="gramStart"/>
      <w:r w:rsidR="00C174A6" w:rsidRPr="00C174A6">
        <w:rPr>
          <w:b/>
          <w:color w:val="000000" w:themeColor="text1"/>
          <w:sz w:val="24"/>
          <w:szCs w:val="24"/>
        </w:rPr>
        <w:t>snaží</w:t>
      </w:r>
      <w:proofErr w:type="gramEnd"/>
      <w:r w:rsidR="00C174A6" w:rsidRPr="00C174A6">
        <w:rPr>
          <w:b/>
          <w:color w:val="000000" w:themeColor="text1"/>
          <w:sz w:val="24"/>
          <w:szCs w:val="24"/>
        </w:rPr>
        <w:t xml:space="preserve"> nakupovat</w:t>
      </w:r>
      <w:r w:rsidR="00C174A6">
        <w:rPr>
          <w:b/>
          <w:color w:val="000000" w:themeColor="text1"/>
          <w:sz w:val="24"/>
          <w:szCs w:val="24"/>
        </w:rPr>
        <w:t xml:space="preserve"> </w:t>
      </w:r>
      <w:r w:rsidR="00C174A6" w:rsidRPr="00C174A6">
        <w:rPr>
          <w:b/>
          <w:color w:val="000000" w:themeColor="text1"/>
          <w:sz w:val="24"/>
          <w:szCs w:val="24"/>
        </w:rPr>
        <w:t>potraviny</w:t>
      </w:r>
      <w:r w:rsidR="00C174A6">
        <w:rPr>
          <w:b/>
          <w:color w:val="000000" w:themeColor="text1"/>
          <w:sz w:val="24"/>
          <w:szCs w:val="24"/>
        </w:rPr>
        <w:t xml:space="preserve"> od blízkých    </w:t>
      </w:r>
    </w:p>
    <w:p w:rsidR="00D5396B" w:rsidRDefault="00C174A6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dodavatelů</w:t>
      </w:r>
    </w:p>
    <w:p w:rsidR="0079102C" w:rsidRDefault="0079102C" w:rsidP="00D5396B">
      <w:pPr>
        <w:pStyle w:val="Bezmezer"/>
        <w:rPr>
          <w:b/>
          <w:color w:val="000000" w:themeColor="text1"/>
          <w:sz w:val="24"/>
          <w:szCs w:val="24"/>
        </w:rPr>
      </w:pPr>
      <w:r w:rsidRPr="0079102C">
        <w:rPr>
          <w:b/>
          <w:color w:val="FF0000"/>
          <w:sz w:val="40"/>
          <w:szCs w:val="40"/>
        </w:rPr>
        <w:sym w:font="Wingdings" w:char="F04C"/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Jediný způsob dopravy zaměstnanců do školy </w:t>
      </w:r>
      <w:proofErr w:type="gramStart"/>
      <w:r>
        <w:rPr>
          <w:b/>
          <w:color w:val="000000" w:themeColor="text1"/>
          <w:sz w:val="24"/>
          <w:szCs w:val="24"/>
        </w:rPr>
        <w:t>je</w:t>
      </w:r>
      <w:proofErr w:type="gramEnd"/>
      <w:r>
        <w:rPr>
          <w:b/>
          <w:color w:val="000000" w:themeColor="text1"/>
          <w:sz w:val="24"/>
          <w:szCs w:val="24"/>
        </w:rPr>
        <w:t xml:space="preserve"> auto</w:t>
      </w:r>
      <w:r w:rsidR="00C174A6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="00C174A6" w:rsidRPr="00C174A6">
        <w:rPr>
          <w:b/>
          <w:color w:val="FF0000"/>
          <w:sz w:val="40"/>
          <w:szCs w:val="40"/>
        </w:rPr>
        <w:sym w:font="Wingdings" w:char="F04C"/>
      </w:r>
      <w:r w:rsidR="00C174A6">
        <w:rPr>
          <w:b/>
          <w:color w:val="FF0000"/>
          <w:sz w:val="40"/>
          <w:szCs w:val="40"/>
        </w:rPr>
        <w:t xml:space="preserve"> </w:t>
      </w:r>
      <w:r w:rsidR="00C174A6">
        <w:rPr>
          <w:b/>
          <w:color w:val="000000" w:themeColor="text1"/>
          <w:sz w:val="24"/>
          <w:szCs w:val="24"/>
        </w:rPr>
        <w:t xml:space="preserve">Přetrvává jediný způsob dopravy učitelů do školy </w:t>
      </w:r>
      <w:r w:rsidR="00F5095D">
        <w:rPr>
          <w:b/>
          <w:color w:val="000000" w:themeColor="text1"/>
          <w:sz w:val="24"/>
          <w:szCs w:val="24"/>
        </w:rPr>
        <w:t>–</w:t>
      </w:r>
      <w:r w:rsidR="00C174A6">
        <w:rPr>
          <w:b/>
          <w:color w:val="000000" w:themeColor="text1"/>
          <w:sz w:val="24"/>
          <w:szCs w:val="24"/>
        </w:rPr>
        <w:t xml:space="preserve"> auto</w:t>
      </w:r>
    </w:p>
    <w:p w:rsidR="00F5095D" w:rsidRPr="00C174A6" w:rsidRDefault="00F5095D" w:rsidP="00D5396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095D">
        <w:rPr>
          <w:b/>
          <w:color w:val="FF0000"/>
          <w:sz w:val="24"/>
          <w:szCs w:val="24"/>
        </w:rPr>
        <w:t xml:space="preserve">Nelze </w:t>
      </w:r>
      <w:proofErr w:type="gramStart"/>
      <w:r w:rsidRPr="00F5095D">
        <w:rPr>
          <w:b/>
          <w:color w:val="FF0000"/>
          <w:sz w:val="24"/>
          <w:szCs w:val="24"/>
        </w:rPr>
        <w:t>řešit</w:t>
      </w:r>
      <w:r>
        <w:rPr>
          <w:b/>
          <w:color w:val="000000" w:themeColor="text1"/>
          <w:sz w:val="24"/>
          <w:szCs w:val="24"/>
        </w:rPr>
        <w:t xml:space="preserve"> </w:t>
      </w:r>
      <w:r w:rsidR="00243BCC">
        <w:rPr>
          <w:b/>
          <w:color w:val="000000" w:themeColor="text1"/>
          <w:sz w:val="24"/>
          <w:szCs w:val="24"/>
        </w:rPr>
        <w:t xml:space="preserve"> = </w:t>
      </w:r>
      <w:r>
        <w:rPr>
          <w:b/>
          <w:color w:val="000000" w:themeColor="text1"/>
          <w:sz w:val="24"/>
          <w:szCs w:val="24"/>
        </w:rPr>
        <w:t>špatná</w:t>
      </w:r>
      <w:proofErr w:type="gramEnd"/>
      <w:r>
        <w:rPr>
          <w:b/>
          <w:color w:val="000000" w:themeColor="text1"/>
          <w:sz w:val="24"/>
          <w:szCs w:val="24"/>
        </w:rPr>
        <w:t xml:space="preserve"> dopravní obslužnost           </w:t>
      </w:r>
    </w:p>
    <w:p w:rsidR="00D5396B" w:rsidRPr="00A64F07" w:rsidRDefault="0079102C" w:rsidP="00D5396B">
      <w:pPr>
        <w:pStyle w:val="Bezmezer"/>
        <w:rPr>
          <w:color w:val="000000" w:themeColor="text1"/>
          <w:sz w:val="24"/>
          <w:szCs w:val="24"/>
        </w:rPr>
      </w:pPr>
      <w:r>
        <w:rPr>
          <w:b/>
          <w:color w:val="FF0000"/>
          <w:sz w:val="40"/>
          <w:szCs w:val="40"/>
        </w:rPr>
        <w:sym w:font="Wingdings" w:char="F04C"/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000000" w:themeColor="text1"/>
          <w:sz w:val="24"/>
          <w:szCs w:val="24"/>
        </w:rPr>
        <w:t>Žáci z Dukovan nemají tak dobré spojení jako</w:t>
      </w:r>
      <w:r w:rsidR="00F5095D">
        <w:rPr>
          <w:b/>
          <w:color w:val="000000" w:themeColor="text1"/>
          <w:sz w:val="24"/>
          <w:szCs w:val="24"/>
        </w:rPr>
        <w:t xml:space="preserve"> žáci ze Senorad                       </w:t>
      </w:r>
      <w:r w:rsidR="00F5095D" w:rsidRPr="00F5095D">
        <w:rPr>
          <w:b/>
          <w:color w:val="FF0000"/>
          <w:sz w:val="40"/>
          <w:szCs w:val="40"/>
        </w:rPr>
        <w:sym w:font="Wingdings" w:char="F04C"/>
      </w:r>
      <w:r w:rsidR="00F5095D">
        <w:rPr>
          <w:b/>
          <w:color w:val="FF0000"/>
          <w:sz w:val="40"/>
          <w:szCs w:val="40"/>
        </w:rPr>
        <w:t xml:space="preserve"> </w:t>
      </w:r>
      <w:r w:rsidR="00A64F07" w:rsidRPr="00A64F07">
        <w:rPr>
          <w:b/>
          <w:color w:val="000000" w:themeColor="text1"/>
          <w:sz w:val="24"/>
          <w:szCs w:val="24"/>
        </w:rPr>
        <w:t>problém přetrvává</w:t>
      </w:r>
      <w:r w:rsidR="00A64F07">
        <w:rPr>
          <w:b/>
          <w:color w:val="000000" w:themeColor="text1"/>
          <w:sz w:val="24"/>
          <w:szCs w:val="24"/>
        </w:rPr>
        <w:t xml:space="preserve"> </w:t>
      </w:r>
      <w:r w:rsidR="00A64F07" w:rsidRPr="00A64F07">
        <w:rPr>
          <w:b/>
          <w:color w:val="FF0000"/>
          <w:sz w:val="24"/>
          <w:szCs w:val="24"/>
        </w:rPr>
        <w:t xml:space="preserve">-  je </w:t>
      </w:r>
      <w:bookmarkStart w:id="0" w:name="_GoBack"/>
      <w:bookmarkEnd w:id="0"/>
      <w:r w:rsidR="00A64F07" w:rsidRPr="00A64F07">
        <w:rPr>
          <w:b/>
          <w:color w:val="FF0000"/>
          <w:sz w:val="24"/>
          <w:szCs w:val="24"/>
        </w:rPr>
        <w:t>plánovaný integrovaný systém</w:t>
      </w:r>
    </w:p>
    <w:sectPr w:rsidR="00D5396B" w:rsidRPr="00A64F07" w:rsidSect="00D53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C"/>
    <w:rsid w:val="00054C7D"/>
    <w:rsid w:val="0007559C"/>
    <w:rsid w:val="0009424F"/>
    <w:rsid w:val="00125A5F"/>
    <w:rsid w:val="001C3552"/>
    <w:rsid w:val="00243BCC"/>
    <w:rsid w:val="002522AB"/>
    <w:rsid w:val="002A297C"/>
    <w:rsid w:val="002C43E9"/>
    <w:rsid w:val="00332818"/>
    <w:rsid w:val="003A4051"/>
    <w:rsid w:val="003D38D9"/>
    <w:rsid w:val="004D4A5F"/>
    <w:rsid w:val="00550BE8"/>
    <w:rsid w:val="005E2124"/>
    <w:rsid w:val="00661D2D"/>
    <w:rsid w:val="006E48F8"/>
    <w:rsid w:val="006E536C"/>
    <w:rsid w:val="00753C6B"/>
    <w:rsid w:val="0079102C"/>
    <w:rsid w:val="008A2240"/>
    <w:rsid w:val="008C77C4"/>
    <w:rsid w:val="008F1349"/>
    <w:rsid w:val="00955FD4"/>
    <w:rsid w:val="00991E7A"/>
    <w:rsid w:val="00A426B1"/>
    <w:rsid w:val="00A64F07"/>
    <w:rsid w:val="00AC7ED2"/>
    <w:rsid w:val="00B55884"/>
    <w:rsid w:val="00BA39CC"/>
    <w:rsid w:val="00C174A6"/>
    <w:rsid w:val="00D5396B"/>
    <w:rsid w:val="00DB6AA4"/>
    <w:rsid w:val="00DE763D"/>
    <w:rsid w:val="00E45017"/>
    <w:rsid w:val="00E649B6"/>
    <w:rsid w:val="00E94A55"/>
    <w:rsid w:val="00F5095D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3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3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1460-3FF6-4653-A8F4-5D1FC44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Fraňková Růžena</cp:lastModifiedBy>
  <cp:revision>6</cp:revision>
  <cp:lastPrinted>2018-06-18T05:55:00Z</cp:lastPrinted>
  <dcterms:created xsi:type="dcterms:W3CDTF">2018-06-17T16:59:00Z</dcterms:created>
  <dcterms:modified xsi:type="dcterms:W3CDTF">2018-06-18T05:55:00Z</dcterms:modified>
</cp:coreProperties>
</file>