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3576" w:rsidRPr="00FA7C28" w:rsidRDefault="005A3576">
      <w:pPr>
        <w:rPr>
          <w:rFonts w:ascii="Times New Roman" w:hAnsi="Times New Roman" w:cs="Times New Roman"/>
          <w:sz w:val="24"/>
          <w:szCs w:val="24"/>
          <w:lang w:val="cs-CZ"/>
        </w:rPr>
      </w:pPr>
      <w:r w:rsidRPr="00FA7C28">
        <w:rPr>
          <w:rFonts w:ascii="Times New Roman" w:hAnsi="Times New Roman" w:cs="Times New Roman"/>
          <w:sz w:val="24"/>
          <w:szCs w:val="24"/>
          <w:lang w:val="cs-CZ"/>
        </w:rPr>
        <w:t xml:space="preserve">Dnes se budeme věnovat posledním smyslům a to je čich, chuť a hmat. </w:t>
      </w:r>
      <w:r w:rsidR="0052541C" w:rsidRPr="00FA7C28">
        <w:rPr>
          <w:rFonts w:ascii="Times New Roman" w:hAnsi="Times New Roman" w:cs="Times New Roman"/>
          <w:sz w:val="24"/>
          <w:szCs w:val="24"/>
          <w:lang w:val="cs-CZ"/>
        </w:rPr>
        <w:t xml:space="preserve">V učebnici na str. 90-91. </w:t>
      </w:r>
      <w:r w:rsidRPr="00FA7C28">
        <w:rPr>
          <w:rFonts w:ascii="Times New Roman" w:hAnsi="Times New Roman" w:cs="Times New Roman"/>
          <w:sz w:val="24"/>
          <w:szCs w:val="24"/>
          <w:lang w:val="cs-CZ"/>
        </w:rPr>
        <w:t xml:space="preserve">Podívejte na video, je tentokrát slovensky a proto upozořňuji, že </w:t>
      </w:r>
      <w:r w:rsidRPr="00996324">
        <w:rPr>
          <w:rFonts w:ascii="Times New Roman" w:hAnsi="Times New Roman" w:cs="Times New Roman"/>
          <w:b/>
          <w:sz w:val="24"/>
          <w:szCs w:val="24"/>
          <w:lang w:val="cs-CZ"/>
        </w:rPr>
        <w:t>horké</w:t>
      </w:r>
      <w:r w:rsidRPr="00FA7C28">
        <w:rPr>
          <w:rFonts w:ascii="Times New Roman" w:hAnsi="Times New Roman" w:cs="Times New Roman"/>
          <w:sz w:val="24"/>
          <w:szCs w:val="24"/>
          <w:lang w:val="cs-CZ"/>
        </w:rPr>
        <w:t xml:space="preserve"> neznamená teplé, ale hořké </w:t>
      </w:r>
      <w:r w:rsidR="0052541C" w:rsidRPr="00FA7C28">
        <w:rPr>
          <w:rFonts w:ascii="Times New Roman" w:hAnsi="Times New Roman" w:cs="Times New Roman"/>
          <w:sz w:val="24"/>
          <w:szCs w:val="24"/>
          <w:lang w:val="cs-CZ"/>
        </w:rPr>
        <w:sym w:font="Wingdings" w:char="F04A"/>
      </w:r>
      <w:r w:rsidR="0052541C" w:rsidRPr="00FA7C28">
        <w:rPr>
          <w:rFonts w:ascii="Times New Roman" w:hAnsi="Times New Roman" w:cs="Times New Roman"/>
          <w:sz w:val="24"/>
          <w:szCs w:val="24"/>
          <w:lang w:val="cs-CZ"/>
        </w:rPr>
        <w:t>.</w:t>
      </w:r>
    </w:p>
    <w:p w:rsidR="0052541C" w:rsidRPr="00FA7C28" w:rsidRDefault="0052541C">
      <w:pPr>
        <w:rPr>
          <w:rFonts w:ascii="Times New Roman" w:hAnsi="Times New Roman" w:cs="Times New Roman"/>
          <w:sz w:val="24"/>
          <w:szCs w:val="24"/>
          <w:lang w:val="cs-CZ"/>
        </w:rPr>
      </w:pPr>
      <w:r w:rsidRPr="00FA7C28">
        <w:rPr>
          <w:rFonts w:ascii="Times New Roman" w:hAnsi="Times New Roman" w:cs="Times New Roman"/>
          <w:sz w:val="24"/>
          <w:szCs w:val="24"/>
          <w:lang w:val="cs-CZ"/>
        </w:rPr>
        <w:t>Smysly</w:t>
      </w:r>
    </w:p>
    <w:p w:rsidR="002B25D4" w:rsidRPr="00FA7C28" w:rsidRDefault="00996324">
      <w:pPr>
        <w:rPr>
          <w:rFonts w:ascii="Times New Roman" w:hAnsi="Times New Roman" w:cs="Times New Roman"/>
          <w:sz w:val="24"/>
          <w:szCs w:val="24"/>
          <w:lang w:val="cs-CZ"/>
        </w:rPr>
      </w:pPr>
      <w:hyperlink r:id="rId5" w:history="1">
        <w:r w:rsidR="0052541C" w:rsidRPr="00FA7C28">
          <w:rPr>
            <w:rStyle w:val="Hyperlink"/>
            <w:rFonts w:ascii="Times New Roman" w:hAnsi="Times New Roman" w:cs="Times New Roman"/>
            <w:sz w:val="24"/>
            <w:szCs w:val="24"/>
            <w:lang w:val="cs-CZ"/>
          </w:rPr>
          <w:t>https://www.youtube.com/watch?v=gf5JaRWkMz4</w:t>
        </w:r>
      </w:hyperlink>
    </w:p>
    <w:p w:rsidR="0052541C" w:rsidRPr="00FA7C28" w:rsidRDefault="0052541C">
      <w:pPr>
        <w:rPr>
          <w:rFonts w:ascii="Times New Roman" w:hAnsi="Times New Roman" w:cs="Times New Roman"/>
          <w:sz w:val="24"/>
          <w:szCs w:val="24"/>
          <w:lang w:val="cs-CZ"/>
        </w:rPr>
      </w:pPr>
      <w:r w:rsidRPr="00FA7C28">
        <w:rPr>
          <w:rFonts w:ascii="Times New Roman" w:hAnsi="Times New Roman" w:cs="Times New Roman"/>
          <w:sz w:val="24"/>
          <w:szCs w:val="24"/>
          <w:lang w:val="cs-CZ"/>
        </w:rPr>
        <w:t>Zápis:</w:t>
      </w:r>
    </w:p>
    <w:p w:rsidR="0052541C" w:rsidRPr="00FA7C28" w:rsidRDefault="0052541C">
      <w:pPr>
        <w:rPr>
          <w:rFonts w:ascii="Times New Roman" w:hAnsi="Times New Roman" w:cs="Times New Roman"/>
          <w:b/>
          <w:sz w:val="24"/>
          <w:szCs w:val="24"/>
          <w:u w:val="single"/>
          <w:lang w:val="cs-CZ"/>
        </w:rPr>
      </w:pPr>
      <w:r w:rsidRPr="00FA7C28">
        <w:rPr>
          <w:rFonts w:ascii="Times New Roman" w:hAnsi="Times New Roman" w:cs="Times New Roman"/>
          <w:b/>
          <w:sz w:val="24"/>
          <w:szCs w:val="24"/>
          <w:u w:val="single"/>
          <w:lang w:val="cs-CZ"/>
        </w:rPr>
        <w:t>Čich</w:t>
      </w:r>
    </w:p>
    <w:p w:rsidR="0052541C" w:rsidRDefault="0052541C" w:rsidP="0052541C">
      <w:pPr>
        <w:spacing w:after="0" w:line="240" w:lineRule="auto"/>
        <w:contextualSpacing/>
        <w:textAlignment w:val="baseline"/>
        <w:rPr>
          <w:rFonts w:ascii="Times New Roman" w:eastAsiaTheme="minorEastAsia" w:hAnsi="Times New Roman" w:cs="Times New Roman"/>
          <w:color w:val="000000" w:themeColor="text1"/>
          <w:sz w:val="24"/>
          <w:szCs w:val="24"/>
          <w:lang w:val="cs-CZ" w:eastAsia="en-GB"/>
        </w:rPr>
      </w:pPr>
      <w:r w:rsidRPr="0052541C">
        <w:rPr>
          <w:rFonts w:ascii="Times New Roman" w:eastAsiaTheme="minorEastAsia" w:hAnsi="Times New Roman" w:cs="Times New Roman"/>
          <w:color w:val="000000" w:themeColor="text1"/>
          <w:sz w:val="24"/>
          <w:szCs w:val="24"/>
          <w:lang w:val="cs-CZ" w:eastAsia="en-GB"/>
        </w:rPr>
        <w:t>Nos je nepárový lidský smyslový orgán, který určuje </w:t>
      </w:r>
      <w:r w:rsidRPr="0052541C">
        <w:rPr>
          <w:rFonts w:ascii="Times New Roman" w:eastAsiaTheme="minorEastAsia" w:hAnsi="Times New Roman" w:cs="Times New Roman"/>
          <w:color w:val="000000" w:themeColor="text1"/>
          <w:sz w:val="24"/>
          <w:szCs w:val="24"/>
          <w:u w:val="single"/>
          <w:lang w:val="cs-CZ" w:eastAsia="en-GB"/>
        </w:rPr>
        <w:t>vůně</w:t>
      </w:r>
      <w:r>
        <w:rPr>
          <w:rFonts w:ascii="Times New Roman" w:eastAsiaTheme="minorEastAsia" w:hAnsi="Times New Roman" w:cs="Times New Roman"/>
          <w:color w:val="000000" w:themeColor="text1"/>
          <w:sz w:val="24"/>
          <w:szCs w:val="24"/>
          <w:lang w:val="cs-CZ" w:eastAsia="en-GB"/>
        </w:rPr>
        <w:t xml:space="preserve"> a </w:t>
      </w:r>
      <w:r w:rsidRPr="0052541C">
        <w:rPr>
          <w:rFonts w:ascii="Times New Roman" w:eastAsiaTheme="minorEastAsia" w:hAnsi="Times New Roman" w:cs="Times New Roman"/>
          <w:color w:val="000000" w:themeColor="text1"/>
          <w:sz w:val="24"/>
          <w:szCs w:val="24"/>
          <w:u w:val="single"/>
          <w:lang w:val="cs-CZ" w:eastAsia="en-GB"/>
        </w:rPr>
        <w:t>pachy</w:t>
      </w:r>
      <w:r w:rsidRPr="0052541C">
        <w:rPr>
          <w:rFonts w:ascii="Times New Roman" w:eastAsiaTheme="minorEastAsia" w:hAnsi="Times New Roman" w:cs="Times New Roman"/>
          <w:color w:val="000000" w:themeColor="text1"/>
          <w:sz w:val="24"/>
          <w:szCs w:val="24"/>
          <w:lang w:val="cs-CZ" w:eastAsia="en-GB"/>
        </w:rPr>
        <w:t>. Při dýchání také slouží k ohřívání a zvlhčování </w:t>
      </w:r>
      <w:r w:rsidRPr="0052541C">
        <w:rPr>
          <w:rFonts w:ascii="Times New Roman" w:eastAsiaTheme="minorEastAsia" w:hAnsi="Times New Roman" w:cs="Times New Roman"/>
          <w:color w:val="000000" w:themeColor="text1"/>
          <w:sz w:val="24"/>
          <w:szCs w:val="24"/>
          <w:lang w:val="cs-CZ" w:eastAsia="en-GB"/>
        </w:rPr>
        <w:fldChar w:fldCharType="begin"/>
      </w:r>
      <w:r w:rsidRPr="0052541C">
        <w:rPr>
          <w:rFonts w:ascii="Times New Roman" w:eastAsiaTheme="minorEastAsia" w:hAnsi="Times New Roman" w:cs="Times New Roman"/>
          <w:color w:val="000000" w:themeColor="text1"/>
          <w:sz w:val="24"/>
          <w:szCs w:val="24"/>
          <w:lang w:val="cs-CZ" w:eastAsia="en-GB"/>
        </w:rPr>
        <w:instrText xml:space="preserve"> HYPERLINK "http://cs.wikipedia.org/wiki/Vzduch" </w:instrText>
      </w:r>
      <w:r w:rsidRPr="0052541C">
        <w:rPr>
          <w:rFonts w:ascii="Times New Roman" w:eastAsiaTheme="minorEastAsia" w:hAnsi="Times New Roman" w:cs="Times New Roman"/>
          <w:color w:val="000000" w:themeColor="text1"/>
          <w:sz w:val="24"/>
          <w:szCs w:val="24"/>
          <w:lang w:val="cs-CZ" w:eastAsia="en-GB"/>
        </w:rPr>
        <w:fldChar w:fldCharType="separate"/>
      </w:r>
      <w:r w:rsidR="00A61177" w:rsidRPr="0052541C">
        <w:rPr>
          <w:rFonts w:ascii="Times New Roman" w:eastAsiaTheme="minorEastAsia" w:hAnsi="Times New Roman" w:cs="Times New Roman"/>
          <w:color w:val="000000" w:themeColor="text1"/>
          <w:sz w:val="24"/>
          <w:szCs w:val="24"/>
          <w:u w:val="single"/>
          <w:lang w:val="cs-CZ" w:eastAsia="en-GB"/>
        </w:rPr>
        <w:t>vzduchu</w:t>
      </w:r>
      <w:r w:rsidRPr="0052541C">
        <w:rPr>
          <w:rFonts w:ascii="Times New Roman" w:eastAsiaTheme="minorEastAsia" w:hAnsi="Times New Roman" w:cs="Times New Roman"/>
          <w:color w:val="000000" w:themeColor="text1"/>
          <w:sz w:val="24"/>
          <w:szCs w:val="24"/>
          <w:lang w:val="cs-CZ" w:eastAsia="en-GB"/>
        </w:rPr>
        <w:fldChar w:fldCharType="end"/>
      </w:r>
      <w:r w:rsidRPr="0052541C">
        <w:rPr>
          <w:rFonts w:ascii="Times New Roman" w:eastAsiaTheme="minorEastAsia" w:hAnsi="Times New Roman" w:cs="Times New Roman"/>
          <w:color w:val="000000" w:themeColor="text1"/>
          <w:sz w:val="24"/>
          <w:szCs w:val="24"/>
          <w:lang w:val="cs-CZ" w:eastAsia="en-GB"/>
        </w:rPr>
        <w:t xml:space="preserve"> vstupujícího do </w:t>
      </w:r>
      <w:r w:rsidR="00996324">
        <w:rPr>
          <w:rFonts w:ascii="Times New Roman" w:eastAsiaTheme="minorEastAsia" w:hAnsi="Times New Roman" w:cs="Times New Roman"/>
          <w:color w:val="000000" w:themeColor="text1"/>
          <w:sz w:val="24"/>
          <w:szCs w:val="24"/>
          <w:u w:val="single"/>
          <w:lang w:val="cs-CZ" w:eastAsia="en-GB"/>
        </w:rPr>
        <w:fldChar w:fldCharType="begin"/>
      </w:r>
      <w:r w:rsidR="00996324">
        <w:rPr>
          <w:rFonts w:ascii="Times New Roman" w:eastAsiaTheme="minorEastAsia" w:hAnsi="Times New Roman" w:cs="Times New Roman"/>
          <w:color w:val="000000" w:themeColor="text1"/>
          <w:sz w:val="24"/>
          <w:szCs w:val="24"/>
          <w:u w:val="single"/>
          <w:lang w:val="cs-CZ" w:eastAsia="en-GB"/>
        </w:rPr>
        <w:instrText xml:space="preserve"> HYPERLINK "http://cs.wikipedia.org/wiki/Pr%C5%AFdu%C5%A1nice" </w:instrText>
      </w:r>
      <w:r w:rsidR="00996324">
        <w:rPr>
          <w:rFonts w:ascii="Times New Roman" w:eastAsiaTheme="minorEastAsia" w:hAnsi="Times New Roman" w:cs="Times New Roman"/>
          <w:color w:val="000000" w:themeColor="text1"/>
          <w:sz w:val="24"/>
          <w:szCs w:val="24"/>
          <w:u w:val="single"/>
          <w:lang w:val="cs-CZ" w:eastAsia="en-GB"/>
        </w:rPr>
        <w:fldChar w:fldCharType="separate"/>
      </w:r>
      <w:r w:rsidR="00A61177" w:rsidRPr="0052541C">
        <w:rPr>
          <w:rFonts w:ascii="Times New Roman" w:eastAsiaTheme="minorEastAsia" w:hAnsi="Times New Roman" w:cs="Times New Roman"/>
          <w:color w:val="000000" w:themeColor="text1"/>
          <w:sz w:val="24"/>
          <w:szCs w:val="24"/>
          <w:u w:val="single"/>
          <w:lang w:val="cs-CZ" w:eastAsia="en-GB"/>
        </w:rPr>
        <w:t>průdušnice</w:t>
      </w:r>
      <w:r w:rsidR="00996324">
        <w:rPr>
          <w:rFonts w:ascii="Times New Roman" w:eastAsiaTheme="minorEastAsia" w:hAnsi="Times New Roman" w:cs="Times New Roman"/>
          <w:color w:val="000000" w:themeColor="text1"/>
          <w:sz w:val="24"/>
          <w:szCs w:val="24"/>
          <w:u w:val="single"/>
          <w:lang w:val="cs-CZ" w:eastAsia="en-GB"/>
        </w:rPr>
        <w:fldChar w:fldCharType="end"/>
      </w:r>
      <w:r w:rsidRPr="0052541C">
        <w:rPr>
          <w:rFonts w:ascii="Times New Roman" w:eastAsiaTheme="minorEastAsia" w:hAnsi="Times New Roman" w:cs="Times New Roman"/>
          <w:color w:val="000000" w:themeColor="text1"/>
          <w:sz w:val="24"/>
          <w:szCs w:val="24"/>
          <w:lang w:val="cs-CZ" w:eastAsia="en-GB"/>
        </w:rPr>
        <w:t> a do </w:t>
      </w:r>
      <w:r w:rsidR="00996324">
        <w:rPr>
          <w:rFonts w:ascii="Times New Roman" w:eastAsiaTheme="minorEastAsia" w:hAnsi="Times New Roman" w:cs="Times New Roman"/>
          <w:color w:val="000000" w:themeColor="text1"/>
          <w:sz w:val="24"/>
          <w:szCs w:val="24"/>
          <w:u w:val="single"/>
          <w:lang w:val="cs-CZ" w:eastAsia="en-GB"/>
        </w:rPr>
        <w:fldChar w:fldCharType="begin"/>
      </w:r>
      <w:r w:rsidR="00996324">
        <w:rPr>
          <w:rFonts w:ascii="Times New Roman" w:eastAsiaTheme="minorEastAsia" w:hAnsi="Times New Roman" w:cs="Times New Roman"/>
          <w:color w:val="000000" w:themeColor="text1"/>
          <w:sz w:val="24"/>
          <w:szCs w:val="24"/>
          <w:u w:val="single"/>
          <w:lang w:val="cs-CZ" w:eastAsia="en-GB"/>
        </w:rPr>
        <w:instrText xml:space="preserve"> HYPERLINK "http://cs.wikipedia.org/wiki/Pl%C3%ADce" </w:instrText>
      </w:r>
      <w:r w:rsidR="00996324">
        <w:rPr>
          <w:rFonts w:ascii="Times New Roman" w:eastAsiaTheme="minorEastAsia" w:hAnsi="Times New Roman" w:cs="Times New Roman"/>
          <w:color w:val="000000" w:themeColor="text1"/>
          <w:sz w:val="24"/>
          <w:szCs w:val="24"/>
          <w:u w:val="single"/>
          <w:lang w:val="cs-CZ" w:eastAsia="en-GB"/>
        </w:rPr>
        <w:fldChar w:fldCharType="separate"/>
      </w:r>
      <w:r w:rsidR="00A61177" w:rsidRPr="0052541C">
        <w:rPr>
          <w:rFonts w:ascii="Times New Roman" w:eastAsiaTheme="minorEastAsia" w:hAnsi="Times New Roman" w:cs="Times New Roman"/>
          <w:color w:val="000000" w:themeColor="text1"/>
          <w:sz w:val="24"/>
          <w:szCs w:val="24"/>
          <w:u w:val="single"/>
          <w:lang w:val="cs-CZ" w:eastAsia="en-GB"/>
        </w:rPr>
        <w:t>plic</w:t>
      </w:r>
      <w:r w:rsidR="00996324">
        <w:rPr>
          <w:rFonts w:ascii="Times New Roman" w:eastAsiaTheme="minorEastAsia" w:hAnsi="Times New Roman" w:cs="Times New Roman"/>
          <w:color w:val="000000" w:themeColor="text1"/>
          <w:sz w:val="24"/>
          <w:szCs w:val="24"/>
          <w:u w:val="single"/>
          <w:lang w:val="cs-CZ" w:eastAsia="en-GB"/>
        </w:rPr>
        <w:fldChar w:fldCharType="end"/>
      </w:r>
      <w:r w:rsidRPr="0052541C">
        <w:rPr>
          <w:rFonts w:ascii="Times New Roman" w:eastAsiaTheme="minorEastAsia" w:hAnsi="Times New Roman" w:cs="Times New Roman"/>
          <w:color w:val="000000" w:themeColor="text1"/>
          <w:sz w:val="24"/>
          <w:szCs w:val="24"/>
          <w:lang w:val="cs-CZ" w:eastAsia="en-GB"/>
        </w:rPr>
        <w:t xml:space="preserve">. </w:t>
      </w:r>
      <w:r>
        <w:rPr>
          <w:rFonts w:ascii="Times New Roman" w:eastAsiaTheme="minorEastAsia" w:hAnsi="Times New Roman" w:cs="Times New Roman"/>
          <w:color w:val="000000" w:themeColor="text1"/>
          <w:sz w:val="24"/>
          <w:szCs w:val="24"/>
          <w:lang w:val="cs-CZ" w:eastAsia="en-GB"/>
        </w:rPr>
        <w:t>Čichové buňky jsou v horní části dutiny nosní.</w:t>
      </w:r>
    </w:p>
    <w:p w:rsidR="0052541C" w:rsidRDefault="0052541C" w:rsidP="0052541C">
      <w:pPr>
        <w:spacing w:after="0" w:line="240" w:lineRule="auto"/>
        <w:contextualSpacing/>
        <w:textAlignment w:val="baseline"/>
        <w:rPr>
          <w:rFonts w:ascii="Times New Roman" w:eastAsiaTheme="minorEastAsia" w:hAnsi="Times New Roman" w:cs="Times New Roman"/>
          <w:color w:val="000000" w:themeColor="text1"/>
          <w:sz w:val="24"/>
          <w:szCs w:val="24"/>
          <w:lang w:val="cs-CZ" w:eastAsia="en-GB"/>
        </w:rPr>
      </w:pPr>
    </w:p>
    <w:p w:rsidR="0052541C" w:rsidRDefault="0052541C" w:rsidP="0052541C">
      <w:pPr>
        <w:spacing w:after="0" w:line="240" w:lineRule="auto"/>
        <w:contextualSpacing/>
        <w:textAlignment w:val="baseline"/>
        <w:rPr>
          <w:rFonts w:ascii="Times New Roman" w:eastAsiaTheme="minorEastAsia" w:hAnsi="Times New Roman" w:cs="Times New Roman"/>
          <w:b/>
          <w:color w:val="000000" w:themeColor="text1"/>
          <w:sz w:val="24"/>
          <w:szCs w:val="24"/>
          <w:u w:val="single"/>
          <w:lang w:val="cs-CZ" w:eastAsia="en-GB"/>
        </w:rPr>
      </w:pPr>
      <w:r w:rsidRPr="0052541C">
        <w:rPr>
          <w:rFonts w:ascii="Times New Roman" w:eastAsiaTheme="minorEastAsia" w:hAnsi="Times New Roman" w:cs="Times New Roman"/>
          <w:b/>
          <w:color w:val="000000" w:themeColor="text1"/>
          <w:sz w:val="24"/>
          <w:szCs w:val="24"/>
          <w:u w:val="single"/>
          <w:lang w:val="cs-CZ" w:eastAsia="en-GB"/>
        </w:rPr>
        <w:t>Chuť</w:t>
      </w:r>
    </w:p>
    <w:p w:rsidR="0052541C" w:rsidRPr="0052541C" w:rsidRDefault="0052541C" w:rsidP="0052541C">
      <w:pPr>
        <w:spacing w:after="0" w:line="240" w:lineRule="auto"/>
        <w:contextualSpacing/>
        <w:textAlignment w:val="baseline"/>
        <w:rPr>
          <w:rFonts w:ascii="Times New Roman" w:eastAsia="Times New Roman" w:hAnsi="Times New Roman" w:cs="Times New Roman"/>
          <w:b/>
          <w:color w:val="CCCCFF"/>
          <w:sz w:val="24"/>
          <w:szCs w:val="24"/>
          <w:u w:val="single"/>
          <w:lang w:eastAsia="en-GB"/>
        </w:rPr>
      </w:pPr>
    </w:p>
    <w:p w:rsidR="0052541C" w:rsidRDefault="0052541C" w:rsidP="0052541C">
      <w:pPr>
        <w:ind w:left="360"/>
        <w:textAlignment w:val="baseline"/>
        <w:rPr>
          <w:rFonts w:ascii="Times New Roman" w:eastAsiaTheme="minorEastAsia" w:hAnsi="Times New Roman" w:cs="Times New Roman"/>
          <w:color w:val="000000" w:themeColor="text1"/>
          <w:sz w:val="24"/>
          <w:szCs w:val="24"/>
          <w:lang w:val="cs-CZ"/>
        </w:rPr>
      </w:pPr>
      <w:r w:rsidRPr="0052541C">
        <w:rPr>
          <w:rFonts w:ascii="Times New Roman" w:eastAsiaTheme="minorEastAsia" w:hAnsi="Times New Roman" w:cs="Times New Roman"/>
          <w:color w:val="000000" w:themeColor="text1"/>
          <w:sz w:val="24"/>
          <w:szCs w:val="24"/>
          <w:lang w:val="cs-CZ"/>
        </w:rPr>
        <w:t>Chuťové buňky</w:t>
      </w:r>
      <w:r>
        <w:rPr>
          <w:rFonts w:ascii="Times New Roman" w:eastAsiaTheme="minorEastAsia" w:hAnsi="Times New Roman" w:cs="Times New Roman"/>
          <w:color w:val="000000" w:themeColor="text1"/>
          <w:sz w:val="24"/>
          <w:szCs w:val="24"/>
          <w:lang w:val="cs-CZ"/>
        </w:rPr>
        <w:t xml:space="preserve"> (pohárky)</w:t>
      </w:r>
      <w:r w:rsidRPr="0052541C">
        <w:rPr>
          <w:rFonts w:ascii="Times New Roman" w:eastAsiaTheme="minorEastAsia" w:hAnsi="Times New Roman" w:cs="Times New Roman"/>
          <w:color w:val="000000" w:themeColor="text1"/>
          <w:sz w:val="24"/>
          <w:szCs w:val="24"/>
          <w:lang w:val="cs-CZ"/>
        </w:rPr>
        <w:t xml:space="preserve"> jsou smyslové orgány, které se nacházejí na vašem </w:t>
      </w:r>
      <w:r w:rsidRPr="0052541C">
        <w:rPr>
          <w:rFonts w:ascii="Times New Roman" w:eastAsiaTheme="minorEastAsia" w:hAnsi="Times New Roman" w:cs="Times New Roman"/>
          <w:sz w:val="24"/>
          <w:szCs w:val="24"/>
          <w:u w:val="single"/>
          <w:lang w:val="cs-CZ"/>
        </w:rPr>
        <w:t>jazyku</w:t>
      </w:r>
      <w:r w:rsidRPr="0052541C">
        <w:rPr>
          <w:rFonts w:ascii="Times New Roman" w:eastAsiaTheme="minorEastAsia" w:hAnsi="Times New Roman" w:cs="Times New Roman"/>
          <w:sz w:val="24"/>
          <w:szCs w:val="24"/>
          <w:lang w:val="cs-CZ"/>
        </w:rPr>
        <w:t> </w:t>
      </w:r>
      <w:r w:rsidRPr="0052541C">
        <w:rPr>
          <w:rFonts w:ascii="Times New Roman" w:eastAsiaTheme="minorEastAsia" w:hAnsi="Times New Roman" w:cs="Times New Roman"/>
          <w:color w:val="000000" w:themeColor="text1"/>
          <w:sz w:val="24"/>
          <w:szCs w:val="24"/>
          <w:lang w:val="cs-CZ"/>
        </w:rPr>
        <w:t xml:space="preserve">a umožní vám prožít chuti, které jsou sladké, slané, kyselé a hořké.  </w:t>
      </w:r>
    </w:p>
    <w:p w:rsidR="0052541C" w:rsidRDefault="0052541C" w:rsidP="0052541C">
      <w:pPr>
        <w:ind w:left="360"/>
        <w:textAlignment w:val="baseline"/>
        <w:rPr>
          <w:rFonts w:ascii="Times New Roman" w:hAnsi="Times New Roman" w:cs="Times New Roman"/>
          <w:color w:val="CCCCFF"/>
          <w:sz w:val="24"/>
          <w:szCs w:val="24"/>
        </w:rPr>
      </w:pPr>
      <w:r>
        <w:rPr>
          <w:noProof/>
          <w:lang w:eastAsia="en-GB"/>
        </w:rPr>
        <w:drawing>
          <wp:inline distT="0" distB="0" distL="0" distR="0" wp14:anchorId="3D684B4B" wp14:editId="2FE9EDC5">
            <wp:extent cx="1737360" cy="1783080"/>
            <wp:effectExtent l="0" t="0" r="0" b="762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37619" cy="1783346"/>
                    </a:xfrm>
                    <a:prstGeom prst="rect">
                      <a:avLst/>
                    </a:prstGeom>
                    <a:noFill/>
                    <a:ln>
                      <a:noFill/>
                    </a:ln>
                    <a:effectLst/>
                    <a:extLst/>
                  </pic:spPr>
                </pic:pic>
              </a:graphicData>
            </a:graphic>
          </wp:inline>
        </w:drawing>
      </w:r>
    </w:p>
    <w:p w:rsidR="0052541C" w:rsidRPr="0052541C" w:rsidRDefault="0052541C" w:rsidP="0052541C">
      <w:pPr>
        <w:ind w:left="360"/>
        <w:textAlignment w:val="baseline"/>
        <w:rPr>
          <w:rFonts w:ascii="Times New Roman" w:hAnsi="Times New Roman" w:cs="Times New Roman"/>
          <w:b/>
          <w:sz w:val="24"/>
          <w:szCs w:val="24"/>
          <w:u w:val="single"/>
        </w:rPr>
      </w:pPr>
      <w:proofErr w:type="spellStart"/>
      <w:r w:rsidRPr="0052541C">
        <w:rPr>
          <w:rFonts w:ascii="Times New Roman" w:hAnsi="Times New Roman" w:cs="Times New Roman"/>
          <w:b/>
          <w:sz w:val="24"/>
          <w:szCs w:val="24"/>
          <w:u w:val="single"/>
        </w:rPr>
        <w:t>Hmat</w:t>
      </w:r>
      <w:proofErr w:type="spellEnd"/>
    </w:p>
    <w:p w:rsidR="00B4792D" w:rsidRDefault="00B4792D" w:rsidP="00B4792D">
      <w:pPr>
        <w:ind w:left="360"/>
        <w:rPr>
          <w:rFonts w:ascii="Times New Roman" w:eastAsiaTheme="minorEastAsia" w:hAnsi="Times New Roman" w:cs="Times New Roman"/>
          <w:b/>
          <w:bCs/>
          <w:color w:val="000000" w:themeColor="text1"/>
          <w:kern w:val="24"/>
          <w:sz w:val="24"/>
          <w:szCs w:val="24"/>
          <w:lang w:val="cs-CZ"/>
        </w:rPr>
      </w:pPr>
      <w:r>
        <w:rPr>
          <w:rFonts w:ascii="Times New Roman" w:eastAsiaTheme="minorEastAsia" w:hAnsi="Times New Roman" w:cs="Times New Roman"/>
          <w:color w:val="000000" w:themeColor="text1"/>
          <w:kern w:val="24"/>
          <w:sz w:val="24"/>
          <w:szCs w:val="24"/>
          <w:lang w:val="cs-CZ"/>
        </w:rPr>
        <w:t>S</w:t>
      </w:r>
      <w:r w:rsidRPr="00B4792D">
        <w:rPr>
          <w:rFonts w:ascii="Times New Roman" w:eastAsiaTheme="minorEastAsia" w:hAnsi="Times New Roman" w:cs="Times New Roman"/>
          <w:color w:val="000000" w:themeColor="text1"/>
          <w:kern w:val="24"/>
          <w:sz w:val="24"/>
          <w:szCs w:val="24"/>
          <w:lang w:val="cs-CZ"/>
        </w:rPr>
        <w:t xml:space="preserve">ídlem hmatu je </w:t>
      </w:r>
      <w:r w:rsidRPr="00B4792D">
        <w:rPr>
          <w:rFonts w:ascii="Times New Roman" w:eastAsiaTheme="minorEastAsia" w:hAnsi="Times New Roman" w:cs="Times New Roman"/>
          <w:b/>
          <w:bCs/>
          <w:color w:val="000000" w:themeColor="text1"/>
          <w:kern w:val="24"/>
          <w:sz w:val="24"/>
          <w:szCs w:val="24"/>
          <w:lang w:val="cs-CZ"/>
        </w:rPr>
        <w:t>kůže</w:t>
      </w:r>
      <w:r>
        <w:rPr>
          <w:rFonts w:ascii="Times New Roman" w:eastAsiaTheme="minorEastAsia" w:hAnsi="Times New Roman" w:cs="Times New Roman"/>
          <w:b/>
          <w:bCs/>
          <w:color w:val="000000" w:themeColor="text1"/>
          <w:kern w:val="24"/>
          <w:sz w:val="24"/>
          <w:szCs w:val="24"/>
          <w:lang w:val="cs-CZ"/>
        </w:rPr>
        <w:t xml:space="preserve">, </w:t>
      </w:r>
      <w:r w:rsidRPr="00B4792D">
        <w:rPr>
          <w:rFonts w:ascii="Times New Roman" w:eastAsiaTheme="minorEastAsia" w:hAnsi="Times New Roman" w:cs="Times New Roman"/>
          <w:color w:val="000000" w:themeColor="text1"/>
          <w:kern w:val="24"/>
          <w:sz w:val="24"/>
          <w:szCs w:val="24"/>
          <w:lang w:val="cs-CZ"/>
        </w:rPr>
        <w:t>nejcitlivějším místem jsou dlaně a prsty</w:t>
      </w:r>
      <w:r>
        <w:rPr>
          <w:rFonts w:ascii="Times New Roman" w:eastAsiaTheme="minorEastAsia" w:hAnsi="Times New Roman" w:cs="Times New Roman"/>
          <w:color w:val="000000" w:themeColor="text1"/>
          <w:kern w:val="24"/>
          <w:sz w:val="24"/>
          <w:szCs w:val="24"/>
          <w:lang w:val="cs-CZ"/>
        </w:rPr>
        <w:t xml:space="preserve">, </w:t>
      </w:r>
      <w:r w:rsidRPr="00B4792D">
        <w:rPr>
          <w:rFonts w:ascii="Times New Roman" w:eastAsiaTheme="minorEastAsia" w:hAnsi="Times New Roman" w:cs="Times New Roman"/>
          <w:color w:val="000000" w:themeColor="text1"/>
          <w:kern w:val="24"/>
          <w:sz w:val="24"/>
          <w:szCs w:val="24"/>
          <w:lang w:val="cs-CZ"/>
        </w:rPr>
        <w:t>rozeznáváme chlad,</w:t>
      </w:r>
      <w:r>
        <w:rPr>
          <w:rFonts w:ascii="Times New Roman" w:eastAsiaTheme="minorEastAsia" w:hAnsi="Times New Roman" w:cs="Times New Roman"/>
          <w:color w:val="000000" w:themeColor="text1"/>
          <w:kern w:val="24"/>
          <w:sz w:val="24"/>
          <w:szCs w:val="24"/>
          <w:lang w:val="cs-CZ"/>
        </w:rPr>
        <w:t xml:space="preserve"> teplotu, bolest, dotyk, </w:t>
      </w:r>
      <w:r w:rsidRPr="00B4792D">
        <w:rPr>
          <w:rFonts w:ascii="Times New Roman" w:eastAsiaTheme="minorEastAsia" w:hAnsi="Times New Roman" w:cs="Times New Roman"/>
          <w:color w:val="000000" w:themeColor="text1"/>
          <w:kern w:val="24"/>
          <w:sz w:val="24"/>
          <w:szCs w:val="24"/>
          <w:lang w:val="cs-CZ"/>
        </w:rPr>
        <w:t>drsnost</w:t>
      </w:r>
      <w:r>
        <w:rPr>
          <w:rFonts w:ascii="Times New Roman" w:eastAsiaTheme="minorEastAsia" w:hAnsi="Times New Roman" w:cs="Times New Roman"/>
          <w:color w:val="000000" w:themeColor="text1"/>
          <w:kern w:val="24"/>
          <w:sz w:val="24"/>
          <w:szCs w:val="24"/>
          <w:lang w:val="cs-CZ"/>
        </w:rPr>
        <w:t xml:space="preserve">. </w:t>
      </w:r>
      <w:r w:rsidRPr="00B4792D">
        <w:rPr>
          <w:rFonts w:ascii="Times New Roman" w:eastAsiaTheme="minorEastAsia" w:hAnsi="Times New Roman" w:cs="Times New Roman"/>
          <w:bCs/>
          <w:color w:val="000000" w:themeColor="text1"/>
          <w:kern w:val="24"/>
          <w:sz w:val="24"/>
          <w:szCs w:val="24"/>
          <w:lang w:val="cs-CZ"/>
        </w:rPr>
        <w:t>Hmat mají nevidomí lidé vyvinutější, jelikož ho používají ke čtení</w:t>
      </w:r>
      <w:r w:rsidRPr="00B4792D">
        <w:rPr>
          <w:rFonts w:ascii="Times New Roman" w:eastAsiaTheme="minorEastAsia" w:hAnsi="Times New Roman" w:cs="Times New Roman"/>
          <w:b/>
          <w:bCs/>
          <w:color w:val="000000" w:themeColor="text1"/>
          <w:kern w:val="24"/>
          <w:sz w:val="24"/>
          <w:szCs w:val="24"/>
          <w:lang w:val="cs-CZ"/>
        </w:rPr>
        <w:t xml:space="preserve"> tzv. Braillovo</w:t>
      </w:r>
      <w:r w:rsidRPr="00B4792D">
        <w:rPr>
          <w:rFonts w:ascii="Times New Roman" w:eastAsiaTheme="minorEastAsia" w:hAnsi="Times New Roman" w:cs="Times New Roman"/>
          <w:color w:val="000000" w:themeColor="text1"/>
          <w:kern w:val="24"/>
          <w:sz w:val="24"/>
          <w:szCs w:val="24"/>
          <w:lang w:val="cs-CZ"/>
        </w:rPr>
        <w:t xml:space="preserve"> </w:t>
      </w:r>
      <w:r w:rsidRPr="00B4792D">
        <w:rPr>
          <w:rFonts w:ascii="Times New Roman" w:eastAsiaTheme="minorEastAsia" w:hAnsi="Times New Roman" w:cs="Times New Roman"/>
          <w:b/>
          <w:bCs/>
          <w:color w:val="000000" w:themeColor="text1"/>
          <w:kern w:val="24"/>
          <w:sz w:val="24"/>
          <w:szCs w:val="24"/>
          <w:lang w:val="cs-CZ"/>
        </w:rPr>
        <w:t>písm</w:t>
      </w:r>
      <w:r>
        <w:rPr>
          <w:rFonts w:ascii="Times New Roman" w:eastAsiaTheme="minorEastAsia" w:hAnsi="Times New Roman" w:cs="Times New Roman"/>
          <w:b/>
          <w:bCs/>
          <w:color w:val="000000" w:themeColor="text1"/>
          <w:kern w:val="24"/>
          <w:sz w:val="24"/>
          <w:szCs w:val="24"/>
          <w:lang w:val="cs-CZ"/>
        </w:rPr>
        <w:t>o.</w:t>
      </w:r>
    </w:p>
    <w:p w:rsidR="00FA7C28" w:rsidRPr="00FA7C28" w:rsidRDefault="00FA7C28" w:rsidP="00B4792D">
      <w:pPr>
        <w:ind w:left="360"/>
        <w:rPr>
          <w:rFonts w:ascii="Times New Roman" w:eastAsiaTheme="minorEastAsia" w:hAnsi="Times New Roman" w:cs="Times New Roman"/>
          <w:b/>
          <w:bCs/>
          <w:i/>
          <w:color w:val="000000" w:themeColor="text1"/>
          <w:kern w:val="24"/>
          <w:sz w:val="24"/>
          <w:szCs w:val="24"/>
          <w:lang w:val="cs-CZ"/>
        </w:rPr>
      </w:pPr>
      <w:r w:rsidRPr="00FA7C28">
        <w:rPr>
          <w:rFonts w:ascii="Times New Roman" w:eastAsiaTheme="minorEastAsia" w:hAnsi="Times New Roman" w:cs="Times New Roman"/>
          <w:i/>
          <w:color w:val="000000" w:themeColor="text1"/>
          <w:kern w:val="24"/>
          <w:sz w:val="24"/>
          <w:szCs w:val="24"/>
          <w:lang w:val="cs-CZ"/>
        </w:rPr>
        <w:t>Ukázka abecedy pro slabozraké a nevidomé, puntíky vystupují na povrch z papíru.</w:t>
      </w:r>
    </w:p>
    <w:p w:rsidR="00B4792D" w:rsidRDefault="00B4792D" w:rsidP="00B4792D">
      <w:pPr>
        <w:ind w:left="360"/>
        <w:rPr>
          <w:rFonts w:ascii="Times New Roman" w:eastAsiaTheme="minorEastAsia" w:hAnsi="Times New Roman" w:cs="Times New Roman"/>
          <w:b/>
          <w:bCs/>
          <w:color w:val="000000" w:themeColor="text1"/>
          <w:kern w:val="24"/>
          <w:sz w:val="24"/>
          <w:szCs w:val="24"/>
          <w:lang w:val="cs-CZ"/>
        </w:rPr>
      </w:pPr>
      <w:r>
        <w:rPr>
          <w:rFonts w:ascii="Times New Roman" w:eastAsiaTheme="minorEastAsia" w:hAnsi="Times New Roman" w:cs="Times New Roman"/>
          <w:b/>
          <w:bCs/>
          <w:color w:val="000000" w:themeColor="text1"/>
          <w:kern w:val="24"/>
          <w:sz w:val="24"/>
          <w:szCs w:val="24"/>
          <w:lang w:val="cs-CZ"/>
        </w:rPr>
        <w:t>.</w:t>
      </w:r>
      <w:r>
        <w:rPr>
          <w:noProof/>
          <w:lang w:eastAsia="en-GB"/>
        </w:rPr>
        <w:drawing>
          <wp:inline distT="0" distB="0" distL="0" distR="0" wp14:anchorId="0A3B4D41" wp14:editId="08325F61">
            <wp:extent cx="2240280" cy="2575560"/>
            <wp:effectExtent l="0" t="0" r="7620"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0429" cy="2575731"/>
                    </a:xfrm>
                    <a:prstGeom prst="rect">
                      <a:avLst/>
                    </a:prstGeom>
                    <a:noFill/>
                    <a:ln>
                      <a:noFill/>
                    </a:ln>
                    <a:effectLst/>
                    <a:extLst/>
                  </pic:spPr>
                </pic:pic>
              </a:graphicData>
            </a:graphic>
          </wp:inline>
        </w:drawing>
      </w:r>
    </w:p>
    <w:p w:rsidR="00B4792D" w:rsidRPr="00B4792D" w:rsidRDefault="00996324" w:rsidP="00B4792D">
      <w:pPr>
        <w:ind w:left="360"/>
        <w:rPr>
          <w:rFonts w:ascii="Times New Roman" w:eastAsiaTheme="minorEastAsia" w:hAnsi="Times New Roman" w:cs="Times New Roman"/>
          <w:b/>
          <w:bCs/>
          <w:color w:val="000000" w:themeColor="text1"/>
          <w:kern w:val="24"/>
          <w:sz w:val="24"/>
          <w:szCs w:val="24"/>
          <w:lang w:val="cs-CZ"/>
        </w:rPr>
      </w:pPr>
      <w:r>
        <w:rPr>
          <w:rFonts w:ascii="Times New Roman" w:eastAsiaTheme="minorEastAsia" w:hAnsi="Times New Roman" w:cs="Times New Roman"/>
          <w:b/>
          <w:bCs/>
          <w:color w:val="000000" w:themeColor="text1"/>
          <w:kern w:val="24"/>
          <w:sz w:val="24"/>
          <w:szCs w:val="24"/>
          <w:lang w:val="cs-CZ"/>
        </w:rPr>
        <w:t>Na další straně máte dva úkoly</w:t>
      </w:r>
    </w:p>
    <w:p w:rsidR="00996324" w:rsidRPr="00996324" w:rsidRDefault="00996324" w:rsidP="00996324">
      <w:pPr>
        <w:textAlignment w:val="baseline"/>
        <w:rPr>
          <w:rFonts w:ascii="Times New Roman" w:hAnsi="Times New Roman" w:cs="Times New Roman"/>
          <w:i/>
        </w:rPr>
      </w:pPr>
      <w:bookmarkStart w:id="0" w:name="_GoBack"/>
      <w:bookmarkEnd w:id="0"/>
      <w:r>
        <w:rPr>
          <w:rFonts w:ascii="Times New Roman" w:hAnsi="Times New Roman" w:cs="Times New Roman"/>
          <w:b/>
        </w:rPr>
        <w:t xml:space="preserve"> – </w:t>
      </w:r>
      <w:proofErr w:type="spellStart"/>
      <w:proofErr w:type="gramStart"/>
      <w:r>
        <w:rPr>
          <w:rFonts w:ascii="Times New Roman" w:hAnsi="Times New Roman" w:cs="Times New Roman"/>
          <w:b/>
        </w:rPr>
        <w:t>výsledky</w:t>
      </w:r>
      <w:proofErr w:type="spellEnd"/>
      <w:proofErr w:type="gramEnd"/>
      <w:r>
        <w:rPr>
          <w:rFonts w:ascii="Times New Roman" w:hAnsi="Times New Roman" w:cs="Times New Roman"/>
          <w:b/>
        </w:rPr>
        <w:t xml:space="preserve"> </w:t>
      </w:r>
      <w:proofErr w:type="spellStart"/>
      <w:r>
        <w:rPr>
          <w:rFonts w:ascii="Times New Roman" w:hAnsi="Times New Roman" w:cs="Times New Roman"/>
          <w:b/>
        </w:rPr>
        <w:t>opět</w:t>
      </w:r>
      <w:proofErr w:type="spellEnd"/>
      <w:r>
        <w:rPr>
          <w:rFonts w:ascii="Times New Roman" w:hAnsi="Times New Roman" w:cs="Times New Roman"/>
          <w:b/>
        </w:rPr>
        <w:t xml:space="preserve"> </w:t>
      </w:r>
      <w:proofErr w:type="spellStart"/>
      <w:r>
        <w:rPr>
          <w:rFonts w:ascii="Times New Roman" w:hAnsi="Times New Roman" w:cs="Times New Roman"/>
          <w:b/>
        </w:rPr>
        <w:t>pošle</w:t>
      </w:r>
      <w:proofErr w:type="spellEnd"/>
      <w:r>
        <w:rPr>
          <w:rFonts w:ascii="Times New Roman" w:hAnsi="Times New Roman" w:cs="Times New Roman"/>
          <w:b/>
        </w:rPr>
        <w:t xml:space="preserve"> </w:t>
      </w:r>
      <w:proofErr w:type="spellStart"/>
      <w:r>
        <w:rPr>
          <w:rFonts w:ascii="Times New Roman" w:hAnsi="Times New Roman" w:cs="Times New Roman"/>
          <w:b/>
        </w:rPr>
        <w:t>na</w:t>
      </w:r>
      <w:proofErr w:type="spellEnd"/>
      <w:r>
        <w:rPr>
          <w:rFonts w:ascii="Times New Roman" w:hAnsi="Times New Roman" w:cs="Times New Roman"/>
          <w:b/>
        </w:rPr>
        <w:t xml:space="preserve"> mail </w:t>
      </w:r>
      <w:proofErr w:type="spellStart"/>
      <w:r>
        <w:rPr>
          <w:rFonts w:ascii="Times New Roman" w:hAnsi="Times New Roman" w:cs="Times New Roman"/>
          <w:b/>
        </w:rPr>
        <w:t>nebo</w:t>
      </w:r>
      <w:proofErr w:type="spellEnd"/>
      <w:r>
        <w:rPr>
          <w:rFonts w:ascii="Times New Roman" w:hAnsi="Times New Roman" w:cs="Times New Roman"/>
          <w:b/>
        </w:rPr>
        <w:t xml:space="preserve"> messenger </w:t>
      </w:r>
      <w:r w:rsidRPr="00996324">
        <w:rPr>
          <w:rFonts w:ascii="Times New Roman" w:hAnsi="Times New Roman" w:cs="Times New Roman"/>
          <w:i/>
        </w:rPr>
        <w:t>(</w:t>
      </w:r>
      <w:proofErr w:type="spellStart"/>
      <w:r w:rsidRPr="00996324">
        <w:rPr>
          <w:rFonts w:ascii="Times New Roman" w:hAnsi="Times New Roman" w:cs="Times New Roman"/>
          <w:i/>
        </w:rPr>
        <w:t>jen</w:t>
      </w:r>
      <w:proofErr w:type="spellEnd"/>
      <w:r w:rsidRPr="00996324">
        <w:rPr>
          <w:rFonts w:ascii="Times New Roman" w:hAnsi="Times New Roman" w:cs="Times New Roman"/>
          <w:i/>
        </w:rPr>
        <w:t xml:space="preserve"> </w:t>
      </w:r>
      <w:proofErr w:type="spellStart"/>
      <w:r w:rsidRPr="00996324">
        <w:rPr>
          <w:rFonts w:ascii="Times New Roman" w:hAnsi="Times New Roman" w:cs="Times New Roman"/>
          <w:i/>
        </w:rPr>
        <w:t>upozorňuji</w:t>
      </w:r>
      <w:proofErr w:type="spellEnd"/>
      <w:r w:rsidRPr="00996324">
        <w:rPr>
          <w:rFonts w:ascii="Times New Roman" w:hAnsi="Times New Roman" w:cs="Times New Roman"/>
          <w:i/>
        </w:rPr>
        <w:t xml:space="preserve">, </w:t>
      </w:r>
      <w:proofErr w:type="spellStart"/>
      <w:r w:rsidRPr="00996324">
        <w:rPr>
          <w:rFonts w:ascii="Times New Roman" w:hAnsi="Times New Roman" w:cs="Times New Roman"/>
          <w:i/>
        </w:rPr>
        <w:t>že</w:t>
      </w:r>
      <w:proofErr w:type="spellEnd"/>
      <w:r w:rsidRPr="00996324">
        <w:rPr>
          <w:rFonts w:ascii="Times New Roman" w:hAnsi="Times New Roman" w:cs="Times New Roman"/>
          <w:i/>
        </w:rPr>
        <w:t xml:space="preserve"> </w:t>
      </w:r>
      <w:proofErr w:type="spellStart"/>
      <w:r w:rsidRPr="00996324">
        <w:rPr>
          <w:rFonts w:ascii="Times New Roman" w:hAnsi="Times New Roman" w:cs="Times New Roman"/>
          <w:i/>
        </w:rPr>
        <w:t>fotky</w:t>
      </w:r>
      <w:proofErr w:type="spellEnd"/>
      <w:r w:rsidRPr="00996324">
        <w:rPr>
          <w:rFonts w:ascii="Times New Roman" w:hAnsi="Times New Roman" w:cs="Times New Roman"/>
          <w:i/>
        </w:rPr>
        <w:t xml:space="preserve"> </w:t>
      </w:r>
      <w:proofErr w:type="spellStart"/>
      <w:r w:rsidRPr="00996324">
        <w:rPr>
          <w:rFonts w:ascii="Times New Roman" w:hAnsi="Times New Roman" w:cs="Times New Roman"/>
          <w:i/>
        </w:rPr>
        <w:t>jsou</w:t>
      </w:r>
      <w:proofErr w:type="spellEnd"/>
      <w:r w:rsidRPr="00996324">
        <w:rPr>
          <w:rFonts w:ascii="Times New Roman" w:hAnsi="Times New Roman" w:cs="Times New Roman"/>
          <w:i/>
        </w:rPr>
        <w:t xml:space="preserve"> </w:t>
      </w:r>
      <w:proofErr w:type="spellStart"/>
      <w:r w:rsidRPr="00996324">
        <w:rPr>
          <w:rFonts w:ascii="Times New Roman" w:hAnsi="Times New Roman" w:cs="Times New Roman"/>
          <w:i/>
        </w:rPr>
        <w:t>otočené</w:t>
      </w:r>
      <w:proofErr w:type="spellEnd"/>
      <w:r w:rsidRPr="00996324">
        <w:rPr>
          <w:rFonts w:ascii="Times New Roman" w:hAnsi="Times New Roman" w:cs="Times New Roman"/>
          <w:i/>
        </w:rPr>
        <w:t xml:space="preserve"> a </w:t>
      </w:r>
      <w:proofErr w:type="spellStart"/>
      <w:r w:rsidRPr="00996324">
        <w:rPr>
          <w:rFonts w:ascii="Times New Roman" w:hAnsi="Times New Roman" w:cs="Times New Roman"/>
          <w:i/>
        </w:rPr>
        <w:t>tudíž</w:t>
      </w:r>
      <w:proofErr w:type="spellEnd"/>
      <w:r w:rsidRPr="00996324">
        <w:rPr>
          <w:rFonts w:ascii="Times New Roman" w:hAnsi="Times New Roman" w:cs="Times New Roman"/>
          <w:i/>
        </w:rPr>
        <w:t xml:space="preserve"> </w:t>
      </w:r>
      <w:proofErr w:type="spellStart"/>
      <w:r w:rsidRPr="00996324">
        <w:rPr>
          <w:rFonts w:ascii="Times New Roman" w:hAnsi="Times New Roman" w:cs="Times New Roman"/>
          <w:i/>
        </w:rPr>
        <w:t>špatně</w:t>
      </w:r>
      <w:proofErr w:type="spellEnd"/>
      <w:r w:rsidRPr="00996324">
        <w:rPr>
          <w:rFonts w:ascii="Times New Roman" w:hAnsi="Times New Roman" w:cs="Times New Roman"/>
          <w:i/>
        </w:rPr>
        <w:t xml:space="preserve"> </w:t>
      </w:r>
      <w:proofErr w:type="spellStart"/>
      <w:r w:rsidRPr="00996324">
        <w:rPr>
          <w:rFonts w:ascii="Times New Roman" w:hAnsi="Times New Roman" w:cs="Times New Roman"/>
          <w:i/>
        </w:rPr>
        <w:t>čitelné</w:t>
      </w:r>
      <w:proofErr w:type="spellEnd"/>
      <w:r w:rsidRPr="00996324">
        <w:rPr>
          <w:rFonts w:ascii="Times New Roman" w:hAnsi="Times New Roman" w:cs="Times New Roman"/>
          <w:i/>
        </w:rPr>
        <w:t xml:space="preserve">, </w:t>
      </w:r>
      <w:proofErr w:type="spellStart"/>
      <w:r w:rsidRPr="00996324">
        <w:rPr>
          <w:rFonts w:ascii="Times New Roman" w:hAnsi="Times New Roman" w:cs="Times New Roman"/>
          <w:i/>
        </w:rPr>
        <w:t>tak</w:t>
      </w:r>
      <w:proofErr w:type="spellEnd"/>
      <w:r w:rsidRPr="00996324">
        <w:rPr>
          <w:rFonts w:ascii="Times New Roman" w:hAnsi="Times New Roman" w:cs="Times New Roman"/>
          <w:i/>
        </w:rPr>
        <w:t xml:space="preserve"> </w:t>
      </w:r>
      <w:proofErr w:type="spellStart"/>
      <w:r w:rsidRPr="00996324">
        <w:rPr>
          <w:rFonts w:ascii="Times New Roman" w:hAnsi="Times New Roman" w:cs="Times New Roman"/>
          <w:i/>
        </w:rPr>
        <w:t>pokud</w:t>
      </w:r>
      <w:proofErr w:type="spellEnd"/>
      <w:r w:rsidRPr="00996324">
        <w:rPr>
          <w:rFonts w:ascii="Times New Roman" w:hAnsi="Times New Roman" w:cs="Times New Roman"/>
          <w:i/>
        </w:rPr>
        <w:t xml:space="preserve"> je </w:t>
      </w:r>
      <w:proofErr w:type="spellStart"/>
      <w:r w:rsidRPr="00996324">
        <w:rPr>
          <w:rFonts w:ascii="Times New Roman" w:hAnsi="Times New Roman" w:cs="Times New Roman"/>
          <w:i/>
        </w:rPr>
        <w:t>posíláte</w:t>
      </w:r>
      <w:proofErr w:type="spellEnd"/>
      <w:r w:rsidRPr="00996324">
        <w:rPr>
          <w:rFonts w:ascii="Times New Roman" w:hAnsi="Times New Roman" w:cs="Times New Roman"/>
          <w:i/>
        </w:rPr>
        <w:t xml:space="preserve">, </w:t>
      </w:r>
      <w:proofErr w:type="spellStart"/>
      <w:r w:rsidRPr="00996324">
        <w:rPr>
          <w:rFonts w:ascii="Times New Roman" w:hAnsi="Times New Roman" w:cs="Times New Roman"/>
          <w:i/>
        </w:rPr>
        <w:t>pište</w:t>
      </w:r>
      <w:proofErr w:type="spellEnd"/>
      <w:r w:rsidRPr="00996324">
        <w:rPr>
          <w:rFonts w:ascii="Times New Roman" w:hAnsi="Times New Roman" w:cs="Times New Roman"/>
          <w:i/>
        </w:rPr>
        <w:t xml:space="preserve"> </w:t>
      </w:r>
      <w:proofErr w:type="spellStart"/>
      <w:r w:rsidRPr="00996324">
        <w:rPr>
          <w:rFonts w:ascii="Times New Roman" w:hAnsi="Times New Roman" w:cs="Times New Roman"/>
          <w:i/>
        </w:rPr>
        <w:t>tak</w:t>
      </w:r>
      <w:proofErr w:type="spellEnd"/>
      <w:r w:rsidRPr="00996324">
        <w:rPr>
          <w:rFonts w:ascii="Times New Roman" w:hAnsi="Times New Roman" w:cs="Times New Roman"/>
          <w:i/>
        </w:rPr>
        <w:t xml:space="preserve">, </w:t>
      </w:r>
      <w:proofErr w:type="spellStart"/>
      <w:r w:rsidRPr="00996324">
        <w:rPr>
          <w:rFonts w:ascii="Times New Roman" w:hAnsi="Times New Roman" w:cs="Times New Roman"/>
          <w:i/>
        </w:rPr>
        <w:t>abych</w:t>
      </w:r>
      <w:proofErr w:type="spellEnd"/>
      <w:r w:rsidRPr="00996324">
        <w:rPr>
          <w:rFonts w:ascii="Times New Roman" w:hAnsi="Times New Roman" w:cs="Times New Roman"/>
          <w:i/>
        </w:rPr>
        <w:t xml:space="preserve"> to </w:t>
      </w:r>
      <w:proofErr w:type="spellStart"/>
      <w:r w:rsidRPr="00996324">
        <w:rPr>
          <w:rFonts w:ascii="Times New Roman" w:hAnsi="Times New Roman" w:cs="Times New Roman"/>
          <w:i/>
        </w:rPr>
        <w:t>přečetla</w:t>
      </w:r>
      <w:proofErr w:type="spellEnd"/>
      <w:r w:rsidRPr="00996324">
        <w:rPr>
          <w:rFonts w:ascii="Times New Roman" w:hAnsi="Times New Roman" w:cs="Times New Roman"/>
          <w:i/>
        </w:rPr>
        <w:t>)</w:t>
      </w:r>
    </w:p>
    <w:p w:rsidR="00996324" w:rsidRDefault="00996324" w:rsidP="00FA7C28">
      <w:pPr>
        <w:ind w:left="1080"/>
        <w:textAlignment w:val="baseline"/>
        <w:rPr>
          <w:rFonts w:ascii="Times New Roman" w:hAnsi="Times New Roman" w:cs="Times New Roman"/>
          <w:b/>
        </w:rPr>
      </w:pPr>
    </w:p>
    <w:p w:rsidR="00996324" w:rsidRDefault="00996324" w:rsidP="00FA7C28">
      <w:pPr>
        <w:ind w:left="1080"/>
        <w:textAlignment w:val="baseline"/>
        <w:rPr>
          <w:rFonts w:ascii="Times New Roman" w:hAnsi="Times New Roman" w:cs="Times New Roman"/>
          <w:b/>
        </w:rPr>
      </w:pPr>
    </w:p>
    <w:p w:rsidR="00FA7C28" w:rsidRPr="00996324" w:rsidRDefault="00FA7C28" w:rsidP="00996324">
      <w:pPr>
        <w:pStyle w:val="ListParagraph"/>
        <w:numPr>
          <w:ilvl w:val="0"/>
          <w:numId w:val="9"/>
        </w:numPr>
        <w:textAlignment w:val="baseline"/>
      </w:pPr>
      <w:proofErr w:type="spellStart"/>
      <w:r w:rsidRPr="00996324">
        <w:t>Dokážete</w:t>
      </w:r>
      <w:proofErr w:type="spellEnd"/>
      <w:r w:rsidRPr="00996324">
        <w:t xml:space="preserve"> </w:t>
      </w:r>
      <w:proofErr w:type="spellStart"/>
      <w:r w:rsidRPr="00996324">
        <w:t>vysvětlit</w:t>
      </w:r>
      <w:proofErr w:type="spellEnd"/>
      <w:r w:rsidRPr="00996324">
        <w:t xml:space="preserve"> co </w:t>
      </w:r>
      <w:proofErr w:type="spellStart"/>
      <w:r w:rsidRPr="00996324">
        <w:t>zamenají</w:t>
      </w:r>
      <w:proofErr w:type="spellEnd"/>
      <w:r w:rsidRPr="00996324">
        <w:t xml:space="preserve"> </w:t>
      </w:r>
      <w:proofErr w:type="spellStart"/>
      <w:r w:rsidRPr="00996324">
        <w:t>tato</w:t>
      </w:r>
      <w:proofErr w:type="spellEnd"/>
      <w:r w:rsidRPr="00996324">
        <w:t xml:space="preserve"> </w:t>
      </w:r>
      <w:proofErr w:type="spellStart"/>
      <w:r w:rsidRPr="00996324">
        <w:t>ustálená</w:t>
      </w:r>
      <w:proofErr w:type="spellEnd"/>
      <w:r w:rsidRPr="00996324">
        <w:t xml:space="preserve"> </w:t>
      </w:r>
      <w:proofErr w:type="spellStart"/>
      <w:r w:rsidRPr="00996324">
        <w:t>rčení</w:t>
      </w:r>
      <w:proofErr w:type="spellEnd"/>
      <w:r w:rsidRPr="00996324">
        <w:t xml:space="preserve">? </w:t>
      </w:r>
      <w:proofErr w:type="spellStart"/>
      <w:r w:rsidRPr="00996324">
        <w:t>Kdo</w:t>
      </w:r>
      <w:proofErr w:type="spellEnd"/>
      <w:r w:rsidRPr="00996324">
        <w:t xml:space="preserve"> </w:t>
      </w:r>
      <w:proofErr w:type="spellStart"/>
      <w:r w:rsidRPr="00996324">
        <w:t>vyřeší</w:t>
      </w:r>
      <w:proofErr w:type="spellEnd"/>
      <w:r w:rsidRPr="00996324">
        <w:t xml:space="preserve">, </w:t>
      </w:r>
      <w:proofErr w:type="spellStart"/>
      <w:r w:rsidRPr="00996324">
        <w:t>má</w:t>
      </w:r>
      <w:proofErr w:type="spellEnd"/>
      <w:r w:rsidRPr="00996324">
        <w:t xml:space="preserve"> u </w:t>
      </w:r>
      <w:proofErr w:type="spellStart"/>
      <w:r w:rsidRPr="00996324">
        <w:t>mě</w:t>
      </w:r>
      <w:proofErr w:type="spellEnd"/>
      <w:r w:rsidRPr="00996324">
        <w:t xml:space="preserve"> </w:t>
      </w:r>
      <w:proofErr w:type="spellStart"/>
      <w:r w:rsidRPr="00996324">
        <w:t>prémiovou</w:t>
      </w:r>
      <w:proofErr w:type="spellEnd"/>
      <w:r w:rsidRPr="00996324">
        <w:t xml:space="preserve"> </w:t>
      </w:r>
      <w:proofErr w:type="spellStart"/>
      <w:r w:rsidRPr="00996324">
        <w:t>jedničku</w:t>
      </w:r>
      <w:proofErr w:type="spellEnd"/>
      <w:r w:rsidRPr="00996324">
        <w:t xml:space="preserve">. </w:t>
      </w:r>
      <w:proofErr w:type="spellStart"/>
      <w:r w:rsidRPr="00996324">
        <w:t>Správné</w:t>
      </w:r>
      <w:proofErr w:type="spellEnd"/>
      <w:r w:rsidRPr="00996324">
        <w:t xml:space="preserve"> </w:t>
      </w:r>
      <w:proofErr w:type="spellStart"/>
      <w:r w:rsidRPr="00996324">
        <w:t>řešení</w:t>
      </w:r>
      <w:proofErr w:type="spellEnd"/>
      <w:r w:rsidRPr="00996324">
        <w:t xml:space="preserve"> </w:t>
      </w:r>
      <w:proofErr w:type="spellStart"/>
      <w:r w:rsidRPr="00996324">
        <w:t>pak</w:t>
      </w:r>
      <w:proofErr w:type="spellEnd"/>
      <w:r w:rsidRPr="00996324">
        <w:t xml:space="preserve"> </w:t>
      </w:r>
      <w:proofErr w:type="spellStart"/>
      <w:r w:rsidRPr="00996324">
        <w:t>opět</w:t>
      </w:r>
      <w:proofErr w:type="spellEnd"/>
      <w:r w:rsidRPr="00996324">
        <w:t xml:space="preserve"> </w:t>
      </w:r>
      <w:proofErr w:type="spellStart"/>
      <w:r w:rsidRPr="00996324">
        <w:t>najdete</w:t>
      </w:r>
      <w:proofErr w:type="spellEnd"/>
      <w:r w:rsidRPr="00996324">
        <w:t xml:space="preserve"> </w:t>
      </w:r>
      <w:proofErr w:type="spellStart"/>
      <w:proofErr w:type="gramStart"/>
      <w:r w:rsidRPr="00996324">
        <w:t>na</w:t>
      </w:r>
      <w:proofErr w:type="spellEnd"/>
      <w:proofErr w:type="gramEnd"/>
      <w:r w:rsidRPr="00996324">
        <w:t xml:space="preserve"> </w:t>
      </w:r>
      <w:proofErr w:type="spellStart"/>
      <w:r w:rsidRPr="00996324">
        <w:t>stránkách</w:t>
      </w:r>
      <w:proofErr w:type="spellEnd"/>
      <w:r w:rsidRPr="00996324">
        <w:t xml:space="preserve"> </w:t>
      </w:r>
      <w:proofErr w:type="spellStart"/>
      <w:r w:rsidRPr="00996324">
        <w:t>příští</w:t>
      </w:r>
      <w:proofErr w:type="spellEnd"/>
      <w:r w:rsidRPr="00996324">
        <w:t xml:space="preserve"> </w:t>
      </w:r>
      <w:proofErr w:type="spellStart"/>
      <w:r w:rsidRPr="00996324">
        <w:t>týden</w:t>
      </w:r>
      <w:proofErr w:type="spellEnd"/>
      <w:r w:rsidRPr="00996324">
        <w:t xml:space="preserve">. </w:t>
      </w:r>
    </w:p>
    <w:p w:rsidR="00FA7C28" w:rsidRPr="00FA7C28" w:rsidRDefault="00FA7C28" w:rsidP="00FA7C28">
      <w:pPr>
        <w:ind w:left="1080"/>
        <w:textAlignment w:val="baseline"/>
      </w:pPr>
    </w:p>
    <w:p w:rsidR="00B4792D" w:rsidRPr="00FA7C28" w:rsidRDefault="00B4792D" w:rsidP="00FA7C28">
      <w:pPr>
        <w:pStyle w:val="ListParagraph"/>
        <w:numPr>
          <w:ilvl w:val="1"/>
          <w:numId w:val="9"/>
        </w:numPr>
        <w:textAlignment w:val="baseline"/>
      </w:pPr>
      <w:r w:rsidRPr="00FA7C28">
        <w:rPr>
          <w:rFonts w:eastAsiaTheme="minorEastAsia"/>
          <w:iCs/>
          <w:lang w:val="cs-CZ"/>
        </w:rPr>
        <w:t>dát někomu do nosu</w:t>
      </w:r>
      <w:r w:rsidRPr="00FA7C28">
        <w:rPr>
          <w:rFonts w:eastAsiaTheme="minorEastAsia"/>
          <w:lang w:val="cs-CZ"/>
        </w:rPr>
        <w:t> </w:t>
      </w:r>
      <w:r w:rsidR="00FA7C28">
        <w:rPr>
          <w:rFonts w:eastAsiaTheme="minorEastAsia"/>
          <w:lang w:val="cs-CZ"/>
        </w:rPr>
        <w:tab/>
      </w:r>
      <w:r w:rsidR="00FA7C28">
        <w:rPr>
          <w:rFonts w:eastAsiaTheme="minorEastAsia"/>
          <w:lang w:val="cs-CZ"/>
        </w:rPr>
        <w:tab/>
      </w:r>
      <w:r w:rsidR="00FA7C28">
        <w:rPr>
          <w:rFonts w:eastAsiaTheme="minorEastAsia"/>
          <w:lang w:val="cs-CZ"/>
        </w:rPr>
        <w:tab/>
      </w:r>
      <w:r w:rsidR="00FA7C28">
        <w:rPr>
          <w:rFonts w:eastAsiaTheme="minorEastAsia"/>
          <w:lang w:val="cs-CZ"/>
        </w:rPr>
        <w:tab/>
      </w:r>
      <w:r w:rsidR="00FA7C28">
        <w:rPr>
          <w:rFonts w:eastAsiaTheme="minorEastAsia"/>
          <w:lang w:val="cs-CZ"/>
        </w:rPr>
        <w:tab/>
        <w:t>- zbít někoho</w:t>
      </w:r>
    </w:p>
    <w:p w:rsidR="00B4792D" w:rsidRPr="00FA7C28" w:rsidRDefault="00B4792D" w:rsidP="00FA7C28">
      <w:pPr>
        <w:pStyle w:val="ListParagraph"/>
        <w:numPr>
          <w:ilvl w:val="1"/>
          <w:numId w:val="9"/>
        </w:numPr>
        <w:textAlignment w:val="baseline"/>
      </w:pPr>
      <w:r w:rsidRPr="00FA7C28">
        <w:rPr>
          <w:rFonts w:eastAsiaTheme="minorEastAsia"/>
          <w:iCs/>
          <w:lang w:val="cs-CZ"/>
        </w:rPr>
        <w:t>dát si do nosu</w:t>
      </w:r>
      <w:r w:rsidR="00FA7C28">
        <w:rPr>
          <w:rFonts w:eastAsiaTheme="minorEastAsia"/>
          <w:iCs/>
          <w:lang w:val="cs-CZ"/>
        </w:rPr>
        <w:tab/>
      </w:r>
      <w:r w:rsidR="00FA7C28">
        <w:rPr>
          <w:rFonts w:eastAsiaTheme="minorEastAsia"/>
          <w:iCs/>
          <w:lang w:val="cs-CZ"/>
        </w:rPr>
        <w:tab/>
      </w:r>
      <w:r w:rsidR="00FA7C28">
        <w:rPr>
          <w:rFonts w:eastAsiaTheme="minorEastAsia"/>
          <w:iCs/>
          <w:lang w:val="cs-CZ"/>
        </w:rPr>
        <w:tab/>
      </w:r>
      <w:r w:rsidR="00FA7C28">
        <w:rPr>
          <w:rFonts w:eastAsiaTheme="minorEastAsia"/>
          <w:iCs/>
          <w:lang w:val="cs-CZ"/>
        </w:rPr>
        <w:tab/>
      </w:r>
      <w:r w:rsidR="00FA7C28">
        <w:rPr>
          <w:rFonts w:eastAsiaTheme="minorEastAsia"/>
          <w:iCs/>
          <w:lang w:val="cs-CZ"/>
        </w:rPr>
        <w:tab/>
      </w:r>
      <w:r w:rsidR="00FA7C28">
        <w:rPr>
          <w:rFonts w:eastAsiaTheme="minorEastAsia"/>
          <w:iCs/>
          <w:lang w:val="cs-CZ"/>
        </w:rPr>
        <w:tab/>
        <w:t>-</w:t>
      </w:r>
    </w:p>
    <w:p w:rsidR="00B4792D" w:rsidRPr="00FA7C28" w:rsidRDefault="00B4792D" w:rsidP="00FA7C28">
      <w:pPr>
        <w:pStyle w:val="ListParagraph"/>
        <w:numPr>
          <w:ilvl w:val="1"/>
          <w:numId w:val="9"/>
        </w:numPr>
        <w:textAlignment w:val="baseline"/>
      </w:pPr>
      <w:r w:rsidRPr="00FA7C28">
        <w:rPr>
          <w:rFonts w:eastAsiaTheme="minorEastAsia"/>
          <w:iCs/>
          <w:lang w:val="cs-CZ"/>
        </w:rPr>
        <w:t>chytit se za nos</w:t>
      </w:r>
      <w:r w:rsidRPr="00FA7C28">
        <w:rPr>
          <w:rFonts w:eastAsiaTheme="minorEastAsia"/>
          <w:lang w:val="cs-CZ"/>
        </w:rPr>
        <w:t> </w:t>
      </w:r>
      <w:r w:rsidR="00FA7C28">
        <w:rPr>
          <w:rFonts w:eastAsiaTheme="minorEastAsia"/>
          <w:lang w:val="cs-CZ"/>
        </w:rPr>
        <w:tab/>
      </w:r>
      <w:r w:rsidR="00FA7C28">
        <w:rPr>
          <w:rFonts w:eastAsiaTheme="minorEastAsia"/>
          <w:lang w:val="cs-CZ"/>
        </w:rPr>
        <w:tab/>
      </w:r>
      <w:r w:rsidR="00FA7C28">
        <w:rPr>
          <w:rFonts w:eastAsiaTheme="minorEastAsia"/>
          <w:lang w:val="cs-CZ"/>
        </w:rPr>
        <w:tab/>
      </w:r>
      <w:r w:rsidR="00FA7C28">
        <w:rPr>
          <w:rFonts w:eastAsiaTheme="minorEastAsia"/>
          <w:lang w:val="cs-CZ"/>
        </w:rPr>
        <w:tab/>
      </w:r>
      <w:r w:rsidR="00FA7C28">
        <w:rPr>
          <w:rFonts w:eastAsiaTheme="minorEastAsia"/>
          <w:lang w:val="cs-CZ"/>
        </w:rPr>
        <w:tab/>
        <w:t>-</w:t>
      </w:r>
    </w:p>
    <w:p w:rsidR="00B4792D" w:rsidRPr="00FA7C28" w:rsidRDefault="00B4792D" w:rsidP="00FA7C28">
      <w:pPr>
        <w:pStyle w:val="ListParagraph"/>
        <w:numPr>
          <w:ilvl w:val="1"/>
          <w:numId w:val="9"/>
        </w:numPr>
        <w:textAlignment w:val="baseline"/>
      </w:pPr>
      <w:r w:rsidRPr="00FA7C28">
        <w:rPr>
          <w:rFonts w:eastAsiaTheme="minorEastAsia"/>
          <w:iCs/>
          <w:lang w:val="cs-CZ"/>
        </w:rPr>
        <w:t>jít rovnou za nosem</w:t>
      </w:r>
      <w:r w:rsidRPr="00FA7C28">
        <w:rPr>
          <w:rFonts w:eastAsiaTheme="minorEastAsia"/>
          <w:lang w:val="cs-CZ"/>
        </w:rPr>
        <w:t> </w:t>
      </w:r>
      <w:r w:rsidR="00FA7C28">
        <w:rPr>
          <w:rFonts w:eastAsiaTheme="minorEastAsia"/>
          <w:lang w:val="cs-CZ"/>
        </w:rPr>
        <w:tab/>
      </w:r>
      <w:r w:rsidR="00FA7C28">
        <w:rPr>
          <w:rFonts w:eastAsiaTheme="minorEastAsia"/>
          <w:lang w:val="cs-CZ"/>
        </w:rPr>
        <w:tab/>
      </w:r>
      <w:r w:rsidR="00FA7C28">
        <w:rPr>
          <w:rFonts w:eastAsiaTheme="minorEastAsia"/>
          <w:lang w:val="cs-CZ"/>
        </w:rPr>
        <w:tab/>
      </w:r>
      <w:r w:rsidR="00FA7C28">
        <w:rPr>
          <w:rFonts w:eastAsiaTheme="minorEastAsia"/>
          <w:lang w:val="cs-CZ"/>
        </w:rPr>
        <w:tab/>
      </w:r>
      <w:r w:rsidR="00FA7C28">
        <w:rPr>
          <w:rFonts w:eastAsiaTheme="minorEastAsia"/>
          <w:lang w:val="cs-CZ"/>
        </w:rPr>
        <w:tab/>
        <w:t>-</w:t>
      </w:r>
    </w:p>
    <w:p w:rsidR="00B4792D" w:rsidRPr="00FA7C28" w:rsidRDefault="00B4792D" w:rsidP="00FA7C28">
      <w:pPr>
        <w:pStyle w:val="ListParagraph"/>
        <w:numPr>
          <w:ilvl w:val="1"/>
          <w:numId w:val="9"/>
        </w:numPr>
        <w:textAlignment w:val="baseline"/>
      </w:pPr>
      <w:r w:rsidRPr="00FA7C28">
        <w:rPr>
          <w:rFonts w:eastAsiaTheme="minorEastAsia"/>
          <w:iCs/>
          <w:lang w:val="cs-CZ"/>
        </w:rPr>
        <w:t>mít na něco nos</w:t>
      </w:r>
      <w:r w:rsidRPr="00FA7C28">
        <w:rPr>
          <w:rFonts w:eastAsiaTheme="minorEastAsia"/>
          <w:lang w:val="cs-CZ"/>
        </w:rPr>
        <w:t> či </w:t>
      </w:r>
      <w:r w:rsidRPr="00FA7C28">
        <w:rPr>
          <w:rFonts w:eastAsiaTheme="minorEastAsia"/>
          <w:iCs/>
          <w:lang w:val="cs-CZ"/>
        </w:rPr>
        <w:t>mít na něco čich</w:t>
      </w:r>
      <w:r w:rsidR="00FA7C28">
        <w:rPr>
          <w:rFonts w:eastAsiaTheme="minorEastAsia"/>
          <w:iCs/>
          <w:lang w:val="cs-CZ"/>
        </w:rPr>
        <w:tab/>
      </w:r>
      <w:r w:rsidR="00FA7C28">
        <w:rPr>
          <w:rFonts w:eastAsiaTheme="minorEastAsia"/>
          <w:iCs/>
          <w:lang w:val="cs-CZ"/>
        </w:rPr>
        <w:tab/>
      </w:r>
      <w:r w:rsidR="00FA7C28">
        <w:rPr>
          <w:rFonts w:eastAsiaTheme="minorEastAsia"/>
          <w:iCs/>
          <w:lang w:val="cs-CZ"/>
        </w:rPr>
        <w:tab/>
        <w:t>-</w:t>
      </w:r>
    </w:p>
    <w:p w:rsidR="00B4792D" w:rsidRPr="00FA7C28" w:rsidRDefault="00B4792D" w:rsidP="00FA7C28">
      <w:pPr>
        <w:pStyle w:val="ListParagraph"/>
        <w:numPr>
          <w:ilvl w:val="1"/>
          <w:numId w:val="9"/>
        </w:numPr>
        <w:textAlignment w:val="baseline"/>
      </w:pPr>
      <w:r w:rsidRPr="00FA7C28">
        <w:rPr>
          <w:rFonts w:eastAsiaTheme="minorEastAsia"/>
          <w:iCs/>
          <w:lang w:val="cs-CZ"/>
        </w:rPr>
        <w:t>nabít si nos</w:t>
      </w:r>
      <w:r w:rsidRPr="00FA7C28">
        <w:rPr>
          <w:rFonts w:eastAsiaTheme="minorEastAsia"/>
          <w:lang w:val="cs-CZ"/>
        </w:rPr>
        <w:t> </w:t>
      </w:r>
      <w:r w:rsidR="00FA7C28">
        <w:rPr>
          <w:rFonts w:eastAsiaTheme="minorEastAsia"/>
          <w:lang w:val="cs-CZ"/>
        </w:rPr>
        <w:tab/>
      </w:r>
      <w:r w:rsidR="00FA7C28">
        <w:rPr>
          <w:rFonts w:eastAsiaTheme="minorEastAsia"/>
          <w:lang w:val="cs-CZ"/>
        </w:rPr>
        <w:tab/>
      </w:r>
      <w:r w:rsidR="00FA7C28">
        <w:rPr>
          <w:rFonts w:eastAsiaTheme="minorEastAsia"/>
          <w:lang w:val="cs-CZ"/>
        </w:rPr>
        <w:tab/>
      </w:r>
      <w:r w:rsidR="00FA7C28">
        <w:rPr>
          <w:rFonts w:eastAsiaTheme="minorEastAsia"/>
          <w:lang w:val="cs-CZ"/>
        </w:rPr>
        <w:tab/>
      </w:r>
      <w:r w:rsidR="00FA7C28">
        <w:rPr>
          <w:rFonts w:eastAsiaTheme="minorEastAsia"/>
          <w:lang w:val="cs-CZ"/>
        </w:rPr>
        <w:tab/>
      </w:r>
      <w:r w:rsidR="00FA7C28">
        <w:rPr>
          <w:rFonts w:eastAsiaTheme="minorEastAsia"/>
          <w:lang w:val="cs-CZ"/>
        </w:rPr>
        <w:tab/>
        <w:t>-</w:t>
      </w:r>
    </w:p>
    <w:p w:rsidR="00B4792D" w:rsidRPr="00FA7C28" w:rsidRDefault="00B4792D" w:rsidP="00FA7C28">
      <w:pPr>
        <w:pStyle w:val="ListParagraph"/>
        <w:numPr>
          <w:ilvl w:val="1"/>
          <w:numId w:val="9"/>
        </w:numPr>
        <w:textAlignment w:val="baseline"/>
      </w:pPr>
      <w:r w:rsidRPr="00FA7C28">
        <w:rPr>
          <w:rFonts w:eastAsiaTheme="minorEastAsia"/>
          <w:iCs/>
          <w:lang w:val="cs-CZ"/>
        </w:rPr>
        <w:t>strkat do něčeho nos</w:t>
      </w:r>
      <w:r w:rsidRPr="00FA7C28">
        <w:rPr>
          <w:rFonts w:eastAsiaTheme="minorEastAsia"/>
          <w:lang w:val="cs-CZ"/>
        </w:rPr>
        <w:t> </w:t>
      </w:r>
      <w:r w:rsidR="00FA7C28">
        <w:rPr>
          <w:rFonts w:eastAsiaTheme="minorEastAsia"/>
          <w:lang w:val="cs-CZ"/>
        </w:rPr>
        <w:tab/>
      </w:r>
      <w:r w:rsidR="00FA7C28">
        <w:rPr>
          <w:rFonts w:eastAsiaTheme="minorEastAsia"/>
          <w:lang w:val="cs-CZ"/>
        </w:rPr>
        <w:tab/>
      </w:r>
      <w:r w:rsidR="00FA7C28">
        <w:rPr>
          <w:rFonts w:eastAsiaTheme="minorEastAsia"/>
          <w:lang w:val="cs-CZ"/>
        </w:rPr>
        <w:tab/>
      </w:r>
      <w:r w:rsidR="00FA7C28">
        <w:rPr>
          <w:rFonts w:eastAsiaTheme="minorEastAsia"/>
          <w:lang w:val="cs-CZ"/>
        </w:rPr>
        <w:tab/>
      </w:r>
      <w:r w:rsidR="00FA7C28">
        <w:rPr>
          <w:rFonts w:eastAsiaTheme="minorEastAsia"/>
          <w:lang w:val="cs-CZ"/>
        </w:rPr>
        <w:tab/>
        <w:t>-</w:t>
      </w:r>
    </w:p>
    <w:p w:rsidR="00B4792D" w:rsidRPr="00FA7C28" w:rsidRDefault="00B4792D" w:rsidP="00FA7C28">
      <w:pPr>
        <w:pStyle w:val="ListParagraph"/>
        <w:numPr>
          <w:ilvl w:val="1"/>
          <w:numId w:val="9"/>
        </w:numPr>
        <w:textAlignment w:val="baseline"/>
      </w:pPr>
      <w:r w:rsidRPr="00FA7C28">
        <w:rPr>
          <w:rFonts w:eastAsiaTheme="minorEastAsia"/>
          <w:iCs/>
          <w:lang w:val="cs-CZ"/>
        </w:rPr>
        <w:t>vodit někoho za nos</w:t>
      </w:r>
      <w:r w:rsidRPr="00FA7C28">
        <w:rPr>
          <w:rFonts w:eastAsiaTheme="minorEastAsia"/>
          <w:lang w:val="cs-CZ"/>
        </w:rPr>
        <w:t> </w:t>
      </w:r>
      <w:r w:rsidR="00FA7C28">
        <w:rPr>
          <w:rFonts w:eastAsiaTheme="minorEastAsia"/>
          <w:lang w:val="cs-CZ"/>
        </w:rPr>
        <w:tab/>
      </w:r>
      <w:r w:rsidR="00FA7C28">
        <w:rPr>
          <w:rFonts w:eastAsiaTheme="minorEastAsia"/>
          <w:lang w:val="cs-CZ"/>
        </w:rPr>
        <w:tab/>
      </w:r>
      <w:r w:rsidR="00FA7C28">
        <w:rPr>
          <w:rFonts w:eastAsiaTheme="minorEastAsia"/>
          <w:lang w:val="cs-CZ"/>
        </w:rPr>
        <w:tab/>
      </w:r>
      <w:r w:rsidR="00FA7C28">
        <w:rPr>
          <w:rFonts w:eastAsiaTheme="minorEastAsia"/>
          <w:lang w:val="cs-CZ"/>
        </w:rPr>
        <w:tab/>
      </w:r>
      <w:r w:rsidR="00FA7C28">
        <w:rPr>
          <w:rFonts w:eastAsiaTheme="minorEastAsia"/>
          <w:lang w:val="cs-CZ"/>
        </w:rPr>
        <w:tab/>
        <w:t>-</w:t>
      </w:r>
    </w:p>
    <w:p w:rsidR="00B4792D" w:rsidRPr="00FA7C28" w:rsidRDefault="00B4792D" w:rsidP="00FA7C28">
      <w:pPr>
        <w:pStyle w:val="ListParagraph"/>
        <w:numPr>
          <w:ilvl w:val="1"/>
          <w:numId w:val="9"/>
        </w:numPr>
        <w:textAlignment w:val="baseline"/>
      </w:pPr>
      <w:r w:rsidRPr="00FA7C28">
        <w:rPr>
          <w:rFonts w:eastAsiaTheme="minorEastAsia"/>
          <w:lang w:val="cs-CZ"/>
        </w:rPr>
        <w:t>padnout do oka</w:t>
      </w:r>
      <w:r w:rsidR="00FA7C28">
        <w:rPr>
          <w:rFonts w:eastAsiaTheme="minorEastAsia"/>
          <w:lang w:val="cs-CZ"/>
        </w:rPr>
        <w:tab/>
      </w:r>
      <w:r w:rsidR="00FA7C28">
        <w:rPr>
          <w:rFonts w:eastAsiaTheme="minorEastAsia"/>
          <w:lang w:val="cs-CZ"/>
        </w:rPr>
        <w:tab/>
      </w:r>
      <w:r w:rsidR="00FA7C28">
        <w:rPr>
          <w:rFonts w:eastAsiaTheme="minorEastAsia"/>
          <w:lang w:val="cs-CZ"/>
        </w:rPr>
        <w:tab/>
      </w:r>
      <w:r w:rsidR="00FA7C28">
        <w:rPr>
          <w:rFonts w:eastAsiaTheme="minorEastAsia"/>
          <w:lang w:val="cs-CZ"/>
        </w:rPr>
        <w:tab/>
      </w:r>
      <w:r w:rsidR="00FA7C28">
        <w:rPr>
          <w:rFonts w:eastAsiaTheme="minorEastAsia"/>
          <w:lang w:val="cs-CZ"/>
        </w:rPr>
        <w:tab/>
        <w:t>-</w:t>
      </w:r>
    </w:p>
    <w:p w:rsidR="00B4792D" w:rsidRPr="00FA7C28" w:rsidRDefault="00B4792D" w:rsidP="00FA7C28">
      <w:pPr>
        <w:pStyle w:val="ListParagraph"/>
        <w:numPr>
          <w:ilvl w:val="1"/>
          <w:numId w:val="9"/>
        </w:numPr>
        <w:textAlignment w:val="baseline"/>
      </w:pPr>
      <w:r w:rsidRPr="00FA7C28">
        <w:rPr>
          <w:rFonts w:eastAsiaTheme="minorEastAsia"/>
          <w:lang w:val="cs-CZ"/>
        </w:rPr>
        <w:t>mít za ušima</w:t>
      </w:r>
      <w:r w:rsidR="00FA7C28">
        <w:rPr>
          <w:rFonts w:eastAsiaTheme="minorEastAsia"/>
          <w:lang w:val="cs-CZ"/>
        </w:rPr>
        <w:tab/>
      </w:r>
      <w:r w:rsidR="00FA7C28">
        <w:rPr>
          <w:rFonts w:eastAsiaTheme="minorEastAsia"/>
          <w:lang w:val="cs-CZ"/>
        </w:rPr>
        <w:tab/>
      </w:r>
      <w:r w:rsidR="00FA7C28">
        <w:rPr>
          <w:rFonts w:eastAsiaTheme="minorEastAsia"/>
          <w:lang w:val="cs-CZ"/>
        </w:rPr>
        <w:tab/>
      </w:r>
      <w:r w:rsidR="00FA7C28">
        <w:rPr>
          <w:rFonts w:eastAsiaTheme="minorEastAsia"/>
          <w:lang w:val="cs-CZ"/>
        </w:rPr>
        <w:tab/>
      </w:r>
      <w:r w:rsidR="00FA7C28">
        <w:rPr>
          <w:rFonts w:eastAsiaTheme="minorEastAsia"/>
          <w:lang w:val="cs-CZ"/>
        </w:rPr>
        <w:tab/>
      </w:r>
      <w:r w:rsidR="00FA7C28">
        <w:rPr>
          <w:rFonts w:eastAsiaTheme="minorEastAsia"/>
          <w:lang w:val="cs-CZ"/>
        </w:rPr>
        <w:tab/>
        <w:t>-</w:t>
      </w:r>
    </w:p>
    <w:p w:rsidR="00B4792D" w:rsidRPr="00FA7C28" w:rsidRDefault="00B4792D" w:rsidP="00FA7C28">
      <w:pPr>
        <w:pStyle w:val="ListParagraph"/>
        <w:numPr>
          <w:ilvl w:val="1"/>
          <w:numId w:val="9"/>
        </w:numPr>
        <w:textAlignment w:val="baseline"/>
      </w:pPr>
      <w:r w:rsidRPr="00FA7C28">
        <w:rPr>
          <w:rFonts w:eastAsiaTheme="minorEastAsia"/>
          <w:lang w:val="cs-CZ"/>
        </w:rPr>
        <w:t>chuť poslechnout si hudbu</w:t>
      </w:r>
      <w:r w:rsidR="00FA7C28">
        <w:rPr>
          <w:rFonts w:eastAsiaTheme="minorEastAsia"/>
          <w:lang w:val="cs-CZ"/>
        </w:rPr>
        <w:tab/>
      </w:r>
      <w:r w:rsidR="00FA7C28">
        <w:rPr>
          <w:rFonts w:eastAsiaTheme="minorEastAsia"/>
          <w:lang w:val="cs-CZ"/>
        </w:rPr>
        <w:tab/>
      </w:r>
      <w:r w:rsidR="00FA7C28">
        <w:rPr>
          <w:rFonts w:eastAsiaTheme="minorEastAsia"/>
          <w:lang w:val="cs-CZ"/>
        </w:rPr>
        <w:tab/>
      </w:r>
      <w:r w:rsidR="00FA7C28">
        <w:rPr>
          <w:rFonts w:eastAsiaTheme="minorEastAsia"/>
          <w:lang w:val="cs-CZ"/>
        </w:rPr>
        <w:tab/>
        <w:t>-</w:t>
      </w:r>
    </w:p>
    <w:p w:rsidR="00FA7C28" w:rsidRPr="00A61177" w:rsidRDefault="00B4792D" w:rsidP="00FA7C28">
      <w:pPr>
        <w:pStyle w:val="ListParagraph"/>
        <w:numPr>
          <w:ilvl w:val="1"/>
          <w:numId w:val="9"/>
        </w:numPr>
        <w:textAlignment w:val="baseline"/>
      </w:pPr>
      <w:r w:rsidRPr="00FA7C28">
        <w:rPr>
          <w:rFonts w:eastAsiaTheme="minorEastAsia"/>
          <w:lang w:val="cs-CZ"/>
        </w:rPr>
        <w:t>chuť do života</w:t>
      </w:r>
      <w:r w:rsidR="00FA7C28">
        <w:rPr>
          <w:rFonts w:eastAsiaTheme="minorEastAsia"/>
          <w:lang w:val="cs-CZ"/>
        </w:rPr>
        <w:tab/>
      </w:r>
      <w:r w:rsidR="00FA7C28">
        <w:rPr>
          <w:rFonts w:eastAsiaTheme="minorEastAsia"/>
          <w:lang w:val="cs-CZ"/>
        </w:rPr>
        <w:tab/>
      </w:r>
      <w:r w:rsidR="00FA7C28">
        <w:rPr>
          <w:rFonts w:eastAsiaTheme="minorEastAsia"/>
          <w:lang w:val="cs-CZ"/>
        </w:rPr>
        <w:tab/>
      </w:r>
      <w:r w:rsidR="00FA7C28">
        <w:rPr>
          <w:rFonts w:eastAsiaTheme="minorEastAsia"/>
          <w:lang w:val="cs-CZ"/>
        </w:rPr>
        <w:tab/>
      </w:r>
      <w:r w:rsidR="00FA7C28">
        <w:rPr>
          <w:rFonts w:eastAsiaTheme="minorEastAsia"/>
          <w:lang w:val="cs-CZ"/>
        </w:rPr>
        <w:tab/>
      </w:r>
      <w:r w:rsidR="00FA7C28">
        <w:rPr>
          <w:rFonts w:eastAsiaTheme="minorEastAsia"/>
          <w:lang w:val="cs-CZ"/>
        </w:rPr>
        <w:tab/>
        <w:t>- touha žít šťastně</w:t>
      </w:r>
    </w:p>
    <w:p w:rsidR="00A61177" w:rsidRDefault="00A61177" w:rsidP="00A61177">
      <w:pPr>
        <w:textAlignment w:val="baseline"/>
      </w:pPr>
    </w:p>
    <w:p w:rsidR="00A61177" w:rsidRDefault="00A61177" w:rsidP="00A61177">
      <w:pPr>
        <w:textAlignment w:val="baseline"/>
      </w:pPr>
    </w:p>
    <w:p w:rsidR="00A61177" w:rsidRPr="00996324" w:rsidRDefault="00A61177" w:rsidP="00996324">
      <w:pPr>
        <w:pStyle w:val="ListParagraph"/>
        <w:numPr>
          <w:ilvl w:val="0"/>
          <w:numId w:val="9"/>
        </w:numPr>
        <w:textAlignment w:val="baseline"/>
      </w:pPr>
      <w:proofErr w:type="spellStart"/>
      <w:r w:rsidRPr="00996324">
        <w:t>Přečti</w:t>
      </w:r>
      <w:proofErr w:type="spellEnd"/>
      <w:r w:rsidRPr="00996324">
        <w:t xml:space="preserve"> </w:t>
      </w:r>
      <w:proofErr w:type="spellStart"/>
      <w:r w:rsidRPr="00996324">
        <w:t>si</w:t>
      </w:r>
      <w:proofErr w:type="spellEnd"/>
      <w:r w:rsidRPr="00996324">
        <w:t xml:space="preserve"> </w:t>
      </w:r>
      <w:proofErr w:type="spellStart"/>
      <w:r w:rsidRPr="00996324">
        <w:t>ukázky</w:t>
      </w:r>
      <w:proofErr w:type="spellEnd"/>
      <w:r w:rsidRPr="00996324">
        <w:t xml:space="preserve"> z </w:t>
      </w:r>
      <w:proofErr w:type="spellStart"/>
      <w:r w:rsidRPr="00996324">
        <w:t>pohádek</w:t>
      </w:r>
      <w:proofErr w:type="spellEnd"/>
      <w:r w:rsidRPr="00996324">
        <w:t xml:space="preserve"> a do </w:t>
      </w:r>
      <w:proofErr w:type="spellStart"/>
      <w:r w:rsidRPr="00996324">
        <w:t>tabulky</w:t>
      </w:r>
      <w:proofErr w:type="spellEnd"/>
      <w:r w:rsidRPr="00996324">
        <w:t xml:space="preserve"> </w:t>
      </w:r>
      <w:proofErr w:type="spellStart"/>
      <w:r w:rsidRPr="00996324">
        <w:t>dopiš</w:t>
      </w:r>
      <w:proofErr w:type="spellEnd"/>
      <w:r w:rsidRPr="00996324">
        <w:t xml:space="preserve"> </w:t>
      </w:r>
      <w:proofErr w:type="spellStart"/>
      <w:r w:rsidRPr="00996324">
        <w:t>jméno</w:t>
      </w:r>
      <w:proofErr w:type="spellEnd"/>
      <w:r w:rsidRPr="00996324">
        <w:t xml:space="preserve"> </w:t>
      </w:r>
      <w:proofErr w:type="spellStart"/>
      <w:r w:rsidRPr="00996324">
        <w:t>pohádky</w:t>
      </w:r>
      <w:proofErr w:type="spellEnd"/>
      <w:r w:rsidRPr="00996324">
        <w:t xml:space="preserve"> a </w:t>
      </w:r>
      <w:proofErr w:type="spellStart"/>
      <w:r w:rsidRPr="00996324">
        <w:t>lidský</w:t>
      </w:r>
      <w:proofErr w:type="spellEnd"/>
      <w:r w:rsidRPr="00996324">
        <w:t xml:space="preserve"> </w:t>
      </w:r>
      <w:proofErr w:type="spellStart"/>
      <w:r w:rsidRPr="00996324">
        <w:t>smysl</w:t>
      </w:r>
      <w:proofErr w:type="spellEnd"/>
      <w:r w:rsidRPr="00996324">
        <w:t xml:space="preserve"> o </w:t>
      </w:r>
      <w:proofErr w:type="spellStart"/>
      <w:r w:rsidRPr="00996324">
        <w:t>které</w:t>
      </w:r>
      <w:proofErr w:type="spellEnd"/>
      <w:r w:rsidRPr="00996324">
        <w:t xml:space="preserve"> </w:t>
      </w:r>
      <w:proofErr w:type="spellStart"/>
      <w:r w:rsidRPr="00996324">
        <w:t>ukázka</w:t>
      </w:r>
      <w:proofErr w:type="spellEnd"/>
      <w:r w:rsidRPr="00996324">
        <w:t xml:space="preserve"> je. </w:t>
      </w:r>
      <w:proofErr w:type="spellStart"/>
      <w:r w:rsidRPr="00996324">
        <w:t>Výsledky</w:t>
      </w:r>
      <w:proofErr w:type="spellEnd"/>
      <w:r w:rsidRPr="00996324">
        <w:t xml:space="preserve"> </w:t>
      </w:r>
      <w:proofErr w:type="spellStart"/>
      <w:r w:rsidRPr="00996324">
        <w:t>pošli</w:t>
      </w:r>
      <w:proofErr w:type="spellEnd"/>
      <w:r w:rsidRPr="00996324">
        <w:t>.</w:t>
      </w:r>
    </w:p>
    <w:p w:rsidR="00A61177" w:rsidRDefault="00A61177" w:rsidP="00A61177">
      <w:pPr>
        <w:textAlignment w:val="baseline"/>
        <w:rPr>
          <w:rFonts w:ascii="Times New Roman" w:hAnsi="Times New Roman" w:cs="Times New Roman"/>
          <w:sz w:val="24"/>
          <w:szCs w:val="24"/>
        </w:rPr>
      </w:pPr>
    </w:p>
    <w:tbl>
      <w:tblPr>
        <w:tblW w:w="10627" w:type="dxa"/>
        <w:tblInd w:w="137" w:type="dxa"/>
        <w:tblLayout w:type="fixed"/>
        <w:tblCellMar>
          <w:left w:w="10" w:type="dxa"/>
          <w:right w:w="10" w:type="dxa"/>
        </w:tblCellMar>
        <w:tblLook w:val="04A0" w:firstRow="1" w:lastRow="0" w:firstColumn="1" w:lastColumn="0" w:noHBand="0" w:noVBand="1"/>
      </w:tblPr>
      <w:tblGrid>
        <w:gridCol w:w="1477"/>
        <w:gridCol w:w="5561"/>
        <w:gridCol w:w="3589"/>
      </w:tblGrid>
      <w:tr w:rsidR="00A61177" w:rsidRPr="00FA7C28" w:rsidTr="0021056C">
        <w:tc>
          <w:tcPr>
            <w:tcW w:w="1477" w:type="dxa"/>
            <w:tcBorders>
              <w:top w:val="single" w:sz="2" w:space="0" w:color="000000"/>
              <w:left w:val="single" w:sz="2" w:space="0" w:color="000000"/>
              <w:bottom w:val="single" w:sz="2" w:space="0" w:color="000000"/>
            </w:tcBorders>
            <w:tcMar>
              <w:top w:w="55" w:type="dxa"/>
              <w:left w:w="55" w:type="dxa"/>
              <w:bottom w:w="55" w:type="dxa"/>
              <w:right w:w="55" w:type="dxa"/>
            </w:tcMar>
          </w:tcPr>
          <w:p w:rsidR="00A61177" w:rsidRPr="00FA7C28" w:rsidRDefault="00A61177" w:rsidP="0021056C">
            <w:pPr>
              <w:pStyle w:val="Standard"/>
              <w:rPr>
                <w:rFonts w:eastAsia="Wingdings" w:cs="Times New Roman"/>
              </w:rPr>
            </w:pPr>
            <w:r w:rsidRPr="00FA7C28">
              <w:rPr>
                <w:rFonts w:eastAsia="Wingdings" w:cs="Times New Roman"/>
              </w:rPr>
              <w:t xml:space="preserve">Ukázka č.  </w:t>
            </w:r>
          </w:p>
        </w:tc>
        <w:tc>
          <w:tcPr>
            <w:tcW w:w="5561" w:type="dxa"/>
            <w:tcBorders>
              <w:top w:val="single" w:sz="2" w:space="0" w:color="000000"/>
              <w:left w:val="single" w:sz="2" w:space="0" w:color="000000"/>
              <w:bottom w:val="single" w:sz="2" w:space="0" w:color="000000"/>
            </w:tcBorders>
            <w:tcMar>
              <w:top w:w="55" w:type="dxa"/>
              <w:left w:w="55" w:type="dxa"/>
              <w:bottom w:w="55" w:type="dxa"/>
              <w:right w:w="55" w:type="dxa"/>
            </w:tcMar>
          </w:tcPr>
          <w:p w:rsidR="00A61177" w:rsidRPr="00FA7C28" w:rsidRDefault="00A61177" w:rsidP="0021056C">
            <w:pPr>
              <w:pStyle w:val="Standard"/>
              <w:rPr>
                <w:rFonts w:eastAsia="Wingdings" w:cs="Times New Roman"/>
              </w:rPr>
            </w:pPr>
            <w:r w:rsidRPr="00FA7C28">
              <w:rPr>
                <w:rFonts w:eastAsia="Wingdings" w:cs="Times New Roman"/>
              </w:rPr>
              <w:t xml:space="preserve">             Název pohádky             </w:t>
            </w:r>
          </w:p>
        </w:tc>
        <w:tc>
          <w:tcPr>
            <w:tcW w:w="358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A61177" w:rsidRPr="00FA7C28" w:rsidRDefault="00A61177" w:rsidP="0021056C">
            <w:pPr>
              <w:pStyle w:val="Standard"/>
              <w:rPr>
                <w:rFonts w:eastAsia="Wingdings" w:cs="Times New Roman"/>
              </w:rPr>
            </w:pPr>
            <w:r w:rsidRPr="00FA7C28">
              <w:rPr>
                <w:rFonts w:eastAsia="Wingdings" w:cs="Times New Roman"/>
              </w:rPr>
              <w:t xml:space="preserve">       Lidský smysl</w:t>
            </w:r>
          </w:p>
        </w:tc>
      </w:tr>
      <w:tr w:rsidR="00A61177" w:rsidRPr="00FA7C28" w:rsidTr="0021056C">
        <w:tc>
          <w:tcPr>
            <w:tcW w:w="1477" w:type="dxa"/>
            <w:tcBorders>
              <w:left w:val="single" w:sz="2" w:space="0" w:color="000000"/>
              <w:bottom w:val="single" w:sz="2" w:space="0" w:color="000000"/>
            </w:tcBorders>
            <w:tcMar>
              <w:top w:w="55" w:type="dxa"/>
              <w:left w:w="55" w:type="dxa"/>
              <w:bottom w:w="55" w:type="dxa"/>
              <w:right w:w="55" w:type="dxa"/>
            </w:tcMar>
          </w:tcPr>
          <w:p w:rsidR="00A61177" w:rsidRPr="00FA7C28" w:rsidRDefault="00A61177" w:rsidP="0021056C">
            <w:pPr>
              <w:pStyle w:val="Standard"/>
              <w:jc w:val="center"/>
              <w:rPr>
                <w:rFonts w:eastAsia="Wingdings" w:cs="Times New Roman"/>
              </w:rPr>
            </w:pPr>
            <w:r w:rsidRPr="00FA7C28">
              <w:rPr>
                <w:rFonts w:eastAsia="Wingdings" w:cs="Times New Roman"/>
              </w:rPr>
              <w:t>1</w:t>
            </w:r>
          </w:p>
        </w:tc>
        <w:tc>
          <w:tcPr>
            <w:tcW w:w="5561" w:type="dxa"/>
            <w:tcBorders>
              <w:left w:val="single" w:sz="2" w:space="0" w:color="000000"/>
              <w:bottom w:val="single" w:sz="2" w:space="0" w:color="000000"/>
            </w:tcBorders>
            <w:tcMar>
              <w:top w:w="55" w:type="dxa"/>
              <w:left w:w="55" w:type="dxa"/>
              <w:bottom w:w="55" w:type="dxa"/>
              <w:right w:w="55" w:type="dxa"/>
            </w:tcMar>
          </w:tcPr>
          <w:p w:rsidR="00A61177" w:rsidRPr="00FA7C28" w:rsidRDefault="00A61177" w:rsidP="0021056C">
            <w:pPr>
              <w:pStyle w:val="TableContents"/>
              <w:rPr>
                <w:rFonts w:eastAsia="Wingdings" w:cs="Times New Roman"/>
              </w:rPr>
            </w:pPr>
          </w:p>
        </w:tc>
        <w:tc>
          <w:tcPr>
            <w:tcW w:w="3589" w:type="dxa"/>
            <w:tcBorders>
              <w:left w:val="single" w:sz="2" w:space="0" w:color="000000"/>
              <w:bottom w:val="single" w:sz="2" w:space="0" w:color="000000"/>
              <w:right w:val="single" w:sz="2" w:space="0" w:color="000000"/>
            </w:tcBorders>
            <w:tcMar>
              <w:top w:w="55" w:type="dxa"/>
              <w:left w:w="55" w:type="dxa"/>
              <w:bottom w:w="55" w:type="dxa"/>
              <w:right w:w="55" w:type="dxa"/>
            </w:tcMar>
          </w:tcPr>
          <w:p w:rsidR="00A61177" w:rsidRPr="00FA7C28" w:rsidRDefault="00A61177" w:rsidP="0021056C">
            <w:pPr>
              <w:pStyle w:val="TableContents"/>
              <w:rPr>
                <w:rFonts w:eastAsia="Wingdings" w:cs="Times New Roman"/>
              </w:rPr>
            </w:pPr>
          </w:p>
        </w:tc>
      </w:tr>
      <w:tr w:rsidR="00A61177" w:rsidRPr="00FA7C28" w:rsidTr="0021056C">
        <w:tc>
          <w:tcPr>
            <w:tcW w:w="1477" w:type="dxa"/>
            <w:tcBorders>
              <w:left w:val="single" w:sz="2" w:space="0" w:color="000000"/>
              <w:bottom w:val="single" w:sz="2" w:space="0" w:color="000000"/>
            </w:tcBorders>
            <w:tcMar>
              <w:top w:w="55" w:type="dxa"/>
              <w:left w:w="55" w:type="dxa"/>
              <w:bottom w:w="55" w:type="dxa"/>
              <w:right w:w="55" w:type="dxa"/>
            </w:tcMar>
          </w:tcPr>
          <w:p w:rsidR="00A61177" w:rsidRPr="00FA7C28" w:rsidRDefault="00A61177" w:rsidP="0021056C">
            <w:pPr>
              <w:pStyle w:val="TableContents"/>
              <w:jc w:val="center"/>
              <w:rPr>
                <w:rFonts w:eastAsia="Wingdings" w:cs="Times New Roman"/>
              </w:rPr>
            </w:pPr>
            <w:r w:rsidRPr="00FA7C28">
              <w:rPr>
                <w:rFonts w:eastAsia="Wingdings" w:cs="Times New Roman"/>
              </w:rPr>
              <w:t>2</w:t>
            </w:r>
          </w:p>
        </w:tc>
        <w:tc>
          <w:tcPr>
            <w:tcW w:w="5561" w:type="dxa"/>
            <w:tcBorders>
              <w:left w:val="single" w:sz="2" w:space="0" w:color="000000"/>
              <w:bottom w:val="single" w:sz="2" w:space="0" w:color="000000"/>
            </w:tcBorders>
            <w:tcMar>
              <w:top w:w="55" w:type="dxa"/>
              <w:left w:w="55" w:type="dxa"/>
              <w:bottom w:w="55" w:type="dxa"/>
              <w:right w:w="55" w:type="dxa"/>
            </w:tcMar>
          </w:tcPr>
          <w:p w:rsidR="00A61177" w:rsidRPr="00FA7C28" w:rsidRDefault="00A61177" w:rsidP="0021056C">
            <w:pPr>
              <w:pStyle w:val="TableContents"/>
              <w:rPr>
                <w:rFonts w:eastAsia="Wingdings" w:cs="Times New Roman"/>
              </w:rPr>
            </w:pPr>
          </w:p>
        </w:tc>
        <w:tc>
          <w:tcPr>
            <w:tcW w:w="3589" w:type="dxa"/>
            <w:tcBorders>
              <w:left w:val="single" w:sz="2" w:space="0" w:color="000000"/>
              <w:bottom w:val="single" w:sz="2" w:space="0" w:color="000000"/>
              <w:right w:val="single" w:sz="2" w:space="0" w:color="000000"/>
            </w:tcBorders>
            <w:tcMar>
              <w:top w:w="55" w:type="dxa"/>
              <w:left w:w="55" w:type="dxa"/>
              <w:bottom w:w="55" w:type="dxa"/>
              <w:right w:w="55" w:type="dxa"/>
            </w:tcMar>
          </w:tcPr>
          <w:p w:rsidR="00A61177" w:rsidRPr="00FA7C28" w:rsidRDefault="00A61177" w:rsidP="0021056C">
            <w:pPr>
              <w:pStyle w:val="TableContents"/>
              <w:rPr>
                <w:rFonts w:eastAsia="Wingdings" w:cs="Times New Roman"/>
              </w:rPr>
            </w:pPr>
          </w:p>
        </w:tc>
      </w:tr>
      <w:tr w:rsidR="00A61177" w:rsidRPr="00FA7C28" w:rsidTr="0021056C">
        <w:tc>
          <w:tcPr>
            <w:tcW w:w="1477" w:type="dxa"/>
            <w:tcBorders>
              <w:left w:val="single" w:sz="2" w:space="0" w:color="000000"/>
              <w:bottom w:val="single" w:sz="2" w:space="0" w:color="000000"/>
            </w:tcBorders>
            <w:tcMar>
              <w:top w:w="55" w:type="dxa"/>
              <w:left w:w="55" w:type="dxa"/>
              <w:bottom w:w="55" w:type="dxa"/>
              <w:right w:w="55" w:type="dxa"/>
            </w:tcMar>
          </w:tcPr>
          <w:p w:rsidR="00A61177" w:rsidRPr="00FA7C28" w:rsidRDefault="00A61177" w:rsidP="0021056C">
            <w:pPr>
              <w:pStyle w:val="TableContents"/>
              <w:jc w:val="center"/>
              <w:rPr>
                <w:rFonts w:eastAsia="Wingdings" w:cs="Times New Roman"/>
              </w:rPr>
            </w:pPr>
            <w:r w:rsidRPr="00FA7C28">
              <w:rPr>
                <w:rFonts w:eastAsia="Wingdings" w:cs="Times New Roman"/>
              </w:rPr>
              <w:t>3</w:t>
            </w:r>
          </w:p>
        </w:tc>
        <w:tc>
          <w:tcPr>
            <w:tcW w:w="5561" w:type="dxa"/>
            <w:tcBorders>
              <w:left w:val="single" w:sz="2" w:space="0" w:color="000000"/>
              <w:bottom w:val="single" w:sz="2" w:space="0" w:color="000000"/>
            </w:tcBorders>
            <w:tcMar>
              <w:top w:w="55" w:type="dxa"/>
              <w:left w:w="55" w:type="dxa"/>
              <w:bottom w:w="55" w:type="dxa"/>
              <w:right w:w="55" w:type="dxa"/>
            </w:tcMar>
          </w:tcPr>
          <w:p w:rsidR="00A61177" w:rsidRPr="00FA7C28" w:rsidRDefault="00A61177" w:rsidP="0021056C">
            <w:pPr>
              <w:pStyle w:val="TableContents"/>
              <w:rPr>
                <w:rFonts w:eastAsia="Wingdings" w:cs="Times New Roman"/>
              </w:rPr>
            </w:pPr>
          </w:p>
        </w:tc>
        <w:tc>
          <w:tcPr>
            <w:tcW w:w="3589" w:type="dxa"/>
            <w:tcBorders>
              <w:left w:val="single" w:sz="2" w:space="0" w:color="000000"/>
              <w:bottom w:val="single" w:sz="2" w:space="0" w:color="000000"/>
              <w:right w:val="single" w:sz="2" w:space="0" w:color="000000"/>
            </w:tcBorders>
            <w:tcMar>
              <w:top w:w="55" w:type="dxa"/>
              <w:left w:w="55" w:type="dxa"/>
              <w:bottom w:w="55" w:type="dxa"/>
              <w:right w:w="55" w:type="dxa"/>
            </w:tcMar>
          </w:tcPr>
          <w:p w:rsidR="00A61177" w:rsidRPr="00FA7C28" w:rsidRDefault="00A61177" w:rsidP="0021056C">
            <w:pPr>
              <w:pStyle w:val="TableContents"/>
              <w:rPr>
                <w:rFonts w:eastAsia="Wingdings" w:cs="Times New Roman"/>
              </w:rPr>
            </w:pPr>
          </w:p>
        </w:tc>
      </w:tr>
      <w:tr w:rsidR="00A61177" w:rsidRPr="00FA7C28" w:rsidTr="0021056C">
        <w:tc>
          <w:tcPr>
            <w:tcW w:w="1477" w:type="dxa"/>
            <w:tcBorders>
              <w:left w:val="single" w:sz="2" w:space="0" w:color="000000"/>
              <w:bottom w:val="single" w:sz="2" w:space="0" w:color="000000"/>
            </w:tcBorders>
            <w:tcMar>
              <w:top w:w="55" w:type="dxa"/>
              <w:left w:w="55" w:type="dxa"/>
              <w:bottom w:w="55" w:type="dxa"/>
              <w:right w:w="55" w:type="dxa"/>
            </w:tcMar>
          </w:tcPr>
          <w:p w:rsidR="00A61177" w:rsidRPr="00FA7C28" w:rsidRDefault="00A61177" w:rsidP="0021056C">
            <w:pPr>
              <w:pStyle w:val="TableContents"/>
              <w:jc w:val="center"/>
              <w:rPr>
                <w:rFonts w:eastAsia="Wingdings" w:cs="Times New Roman"/>
              </w:rPr>
            </w:pPr>
            <w:r w:rsidRPr="00FA7C28">
              <w:rPr>
                <w:rFonts w:eastAsia="Wingdings" w:cs="Times New Roman"/>
              </w:rPr>
              <w:t>4</w:t>
            </w:r>
          </w:p>
        </w:tc>
        <w:tc>
          <w:tcPr>
            <w:tcW w:w="5561" w:type="dxa"/>
            <w:tcBorders>
              <w:left w:val="single" w:sz="2" w:space="0" w:color="000000"/>
              <w:bottom w:val="single" w:sz="2" w:space="0" w:color="000000"/>
            </w:tcBorders>
            <w:tcMar>
              <w:top w:w="55" w:type="dxa"/>
              <w:left w:w="55" w:type="dxa"/>
              <w:bottom w:w="55" w:type="dxa"/>
              <w:right w:w="55" w:type="dxa"/>
            </w:tcMar>
          </w:tcPr>
          <w:p w:rsidR="00A61177" w:rsidRPr="00FA7C28" w:rsidRDefault="00A61177" w:rsidP="0021056C">
            <w:pPr>
              <w:pStyle w:val="TableContents"/>
              <w:rPr>
                <w:rFonts w:eastAsia="Wingdings" w:cs="Times New Roman"/>
              </w:rPr>
            </w:pPr>
          </w:p>
        </w:tc>
        <w:tc>
          <w:tcPr>
            <w:tcW w:w="3589" w:type="dxa"/>
            <w:tcBorders>
              <w:left w:val="single" w:sz="2" w:space="0" w:color="000000"/>
              <w:bottom w:val="single" w:sz="2" w:space="0" w:color="000000"/>
              <w:right w:val="single" w:sz="2" w:space="0" w:color="000000"/>
            </w:tcBorders>
            <w:tcMar>
              <w:top w:w="55" w:type="dxa"/>
              <w:left w:w="55" w:type="dxa"/>
              <w:bottom w:w="55" w:type="dxa"/>
              <w:right w:w="55" w:type="dxa"/>
            </w:tcMar>
          </w:tcPr>
          <w:p w:rsidR="00A61177" w:rsidRPr="00FA7C28" w:rsidRDefault="00A61177" w:rsidP="0021056C">
            <w:pPr>
              <w:pStyle w:val="TableContents"/>
              <w:rPr>
                <w:rFonts w:eastAsia="Wingdings" w:cs="Times New Roman"/>
              </w:rPr>
            </w:pPr>
          </w:p>
        </w:tc>
      </w:tr>
      <w:tr w:rsidR="00A61177" w:rsidTr="0021056C">
        <w:tc>
          <w:tcPr>
            <w:tcW w:w="1477" w:type="dxa"/>
            <w:tcBorders>
              <w:left w:val="single" w:sz="2" w:space="0" w:color="000000"/>
              <w:bottom w:val="single" w:sz="2" w:space="0" w:color="000000"/>
            </w:tcBorders>
            <w:tcMar>
              <w:top w:w="55" w:type="dxa"/>
              <w:left w:w="55" w:type="dxa"/>
              <w:bottom w:w="55" w:type="dxa"/>
              <w:right w:w="55" w:type="dxa"/>
            </w:tcMar>
          </w:tcPr>
          <w:p w:rsidR="00A61177" w:rsidRPr="00FA7C28" w:rsidRDefault="00A61177" w:rsidP="0021056C">
            <w:pPr>
              <w:pStyle w:val="TableContents"/>
              <w:jc w:val="center"/>
              <w:rPr>
                <w:rFonts w:ascii="Times New Roman CE" w:eastAsia="Wingdings" w:hAnsi="Times New Roman CE" w:cs="Wingdings"/>
              </w:rPr>
            </w:pPr>
            <w:r w:rsidRPr="00FA7C28">
              <w:rPr>
                <w:rFonts w:ascii="Times New Roman CE" w:eastAsia="Wingdings" w:hAnsi="Times New Roman CE" w:cs="Wingdings"/>
              </w:rPr>
              <w:t>5</w:t>
            </w:r>
          </w:p>
        </w:tc>
        <w:tc>
          <w:tcPr>
            <w:tcW w:w="5561" w:type="dxa"/>
            <w:tcBorders>
              <w:left w:val="single" w:sz="2" w:space="0" w:color="000000"/>
              <w:bottom w:val="single" w:sz="2" w:space="0" w:color="000000"/>
            </w:tcBorders>
            <w:tcMar>
              <w:top w:w="55" w:type="dxa"/>
              <w:left w:w="55" w:type="dxa"/>
              <w:bottom w:w="55" w:type="dxa"/>
              <w:right w:w="55" w:type="dxa"/>
            </w:tcMar>
          </w:tcPr>
          <w:p w:rsidR="00A61177" w:rsidRPr="00FA7C28" w:rsidRDefault="00A61177" w:rsidP="0021056C">
            <w:pPr>
              <w:pStyle w:val="TableContents"/>
              <w:rPr>
                <w:rFonts w:ascii="Times New Roman CE" w:eastAsia="Wingdings" w:hAnsi="Times New Roman CE" w:cs="Wingdings"/>
              </w:rPr>
            </w:pPr>
          </w:p>
        </w:tc>
        <w:tc>
          <w:tcPr>
            <w:tcW w:w="3589" w:type="dxa"/>
            <w:tcBorders>
              <w:left w:val="single" w:sz="2" w:space="0" w:color="000000"/>
              <w:bottom w:val="single" w:sz="2" w:space="0" w:color="000000"/>
              <w:right w:val="single" w:sz="2" w:space="0" w:color="000000"/>
            </w:tcBorders>
            <w:tcMar>
              <w:top w:w="55" w:type="dxa"/>
              <w:left w:w="55" w:type="dxa"/>
              <w:bottom w:w="55" w:type="dxa"/>
              <w:right w:w="55" w:type="dxa"/>
            </w:tcMar>
          </w:tcPr>
          <w:p w:rsidR="00A61177" w:rsidRDefault="00A61177" w:rsidP="0021056C">
            <w:pPr>
              <w:pStyle w:val="TableContents"/>
              <w:rPr>
                <w:rFonts w:ascii="Times New Roman CE" w:eastAsia="Wingdings" w:hAnsi="Times New Roman CE" w:cs="Wingdings"/>
                <w:sz w:val="32"/>
                <w:szCs w:val="32"/>
              </w:rPr>
            </w:pPr>
          </w:p>
        </w:tc>
      </w:tr>
    </w:tbl>
    <w:p w:rsidR="00A61177" w:rsidRPr="00FA7C28" w:rsidRDefault="00A61177" w:rsidP="00A61177">
      <w:pPr>
        <w:pStyle w:val="Standard"/>
        <w:rPr>
          <w:rFonts w:eastAsia="Wingdings" w:cs="Times New Roman"/>
        </w:rPr>
      </w:pPr>
    </w:p>
    <w:p w:rsidR="00A61177" w:rsidRPr="00FA7C28" w:rsidRDefault="00A61177" w:rsidP="00A61177">
      <w:pPr>
        <w:pStyle w:val="Standard"/>
        <w:numPr>
          <w:ilvl w:val="0"/>
          <w:numId w:val="10"/>
        </w:numPr>
        <w:rPr>
          <w:rFonts w:cs="Times New Roman"/>
        </w:rPr>
      </w:pPr>
      <w:r w:rsidRPr="00FA7C28">
        <w:rPr>
          <w:rFonts w:cs="Times New Roman"/>
        </w:rPr>
        <w:t>Připravil hada tak, jak král poručil. Ani kousek si do úst nevzal. Když však položil jídlo na stůl, nedalo mu to. Co by to bylo za kuchaře, kdyby nevěděl, co svému králi podává. Proto přece jenom kousíček ujedl.</w:t>
      </w:r>
    </w:p>
    <w:p w:rsidR="00A61177" w:rsidRPr="00FA7C28" w:rsidRDefault="00A61177" w:rsidP="00A61177">
      <w:pPr>
        <w:pStyle w:val="Standard"/>
        <w:rPr>
          <w:rFonts w:cs="Times New Roman"/>
        </w:rPr>
      </w:pPr>
    </w:p>
    <w:p w:rsidR="00A61177" w:rsidRPr="00FA7C28" w:rsidRDefault="00A61177" w:rsidP="00A61177">
      <w:pPr>
        <w:pStyle w:val="Standard"/>
        <w:numPr>
          <w:ilvl w:val="0"/>
          <w:numId w:val="11"/>
        </w:numPr>
        <w:rPr>
          <w:rFonts w:cs="Times New Roman"/>
        </w:rPr>
      </w:pPr>
      <w:r w:rsidRPr="00FA7C28">
        <w:rPr>
          <w:rFonts w:cs="Times New Roman"/>
        </w:rPr>
        <w:t>„Tady někdo byl!“, rozkřikl se na matku. „Ale to se ti jen zdá, klidně spi dál,“a česala mu dál  jeho zlaté vlasy. Ale on se nenechal odbýt : „Cítím tady člověčinu, koho tady matko schováváš?“</w:t>
      </w:r>
    </w:p>
    <w:p w:rsidR="00A61177" w:rsidRPr="00FA7C28" w:rsidRDefault="00A61177" w:rsidP="00A61177">
      <w:pPr>
        <w:pStyle w:val="Standard"/>
        <w:rPr>
          <w:rFonts w:cs="Times New Roman"/>
        </w:rPr>
      </w:pPr>
    </w:p>
    <w:p w:rsidR="00A61177" w:rsidRPr="00FA7C28" w:rsidRDefault="00A61177" w:rsidP="00A61177">
      <w:pPr>
        <w:pStyle w:val="Standard"/>
        <w:numPr>
          <w:ilvl w:val="0"/>
          <w:numId w:val="12"/>
        </w:numPr>
        <w:rPr>
          <w:rFonts w:cs="Times New Roman"/>
        </w:rPr>
      </w:pPr>
      <w:r w:rsidRPr="00FA7C28">
        <w:rPr>
          <w:rFonts w:cs="Times New Roman"/>
        </w:rPr>
        <w:t xml:space="preserve">„Za hory, za doly, mé zlaté parohy, kde se pasou? Smolíčka pacholíčka jeskyňky pryč nesou!“ Naštěstí </w:t>
      </w:r>
      <w:r w:rsidRPr="00FA7C28">
        <w:rPr>
          <w:rFonts w:eastAsia="Wingdings" w:cs="Times New Roman"/>
        </w:rPr>
        <w:t>se jelen pásl nedaleko, uslyšel jeho volání a běžel mu na pomoc. Jeskyňkám Smolíčka  vzal a domlouval mu, že nesmí příště nikomu otevírat.</w:t>
      </w:r>
    </w:p>
    <w:p w:rsidR="00A61177" w:rsidRPr="00FA7C28" w:rsidRDefault="00A61177" w:rsidP="00A61177">
      <w:pPr>
        <w:pStyle w:val="Standard"/>
        <w:rPr>
          <w:rFonts w:eastAsia="Wingdings" w:cs="Times New Roman"/>
        </w:rPr>
      </w:pPr>
    </w:p>
    <w:p w:rsidR="00A61177" w:rsidRPr="00FA7C28" w:rsidRDefault="00A61177" w:rsidP="00A61177">
      <w:pPr>
        <w:pStyle w:val="Standard"/>
        <w:numPr>
          <w:ilvl w:val="0"/>
          <w:numId w:val="13"/>
        </w:numPr>
        <w:rPr>
          <w:rFonts w:eastAsia="Wingdings" w:cs="Times New Roman"/>
        </w:rPr>
      </w:pPr>
      <w:r w:rsidRPr="00FA7C28">
        <w:rPr>
          <w:rFonts w:eastAsia="Wingdings" w:cs="Times New Roman"/>
        </w:rPr>
        <w:t>„Pročpak máš šátek na očích, vždyť nevidíš na cestu?“ ptal se ho kralevic. „Musím je mít zavázané, neboť na co se podívám, to chytne plamenem. Pak se obrátil k protější skále, rozvázal šátek a upřeně se na ni díval. Skála začala praskat, kusy z ní lítaly na všechny strany a za chvíli z ní zůstala jen hromada písku.</w:t>
      </w:r>
    </w:p>
    <w:p w:rsidR="00A61177" w:rsidRPr="00FA7C28" w:rsidRDefault="00A61177" w:rsidP="00A61177">
      <w:pPr>
        <w:pStyle w:val="Standard"/>
        <w:rPr>
          <w:rFonts w:eastAsia="Wingdings" w:cs="Times New Roman"/>
        </w:rPr>
      </w:pPr>
    </w:p>
    <w:p w:rsidR="0052541C" w:rsidRPr="00996324" w:rsidRDefault="00A61177" w:rsidP="00FA7C28">
      <w:pPr>
        <w:pStyle w:val="Standard"/>
        <w:numPr>
          <w:ilvl w:val="0"/>
          <w:numId w:val="14"/>
        </w:numPr>
        <w:rPr>
          <w:rFonts w:eastAsia="Wingdings" w:cs="Times New Roman"/>
        </w:rPr>
      </w:pPr>
      <w:r w:rsidRPr="00FA7C28">
        <w:rPr>
          <w:rFonts w:eastAsia="Wingdings" w:cs="Times New Roman"/>
        </w:rPr>
        <w:t>Ježibaba zavřela děti do chlívku a krmila je perníkem. Každý den chtěla, aby jí Jeníček ukázal prst. Ale ten  pokaždé vystrčil místo toho kousek dřívka. Ježibaba si vždy sáhla, jestli už je dost vykrmený. Zdálo se jí divné, že Jeníček pořád netloustne. Jednoho dne  přesto rozhodla, aby Mařenka zatopila v peci, že si ho upeče.</w:t>
      </w:r>
    </w:p>
    <w:sectPr w:rsidR="0052541C" w:rsidRPr="00996324" w:rsidSect="00A61177">
      <w:pgSz w:w="11906" w:h="16838"/>
      <w:pgMar w:top="709" w:right="424" w:bottom="851"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ejaVu Sans">
    <w:altName w:val="Times New Roman"/>
    <w:charset w:val="00"/>
    <w:family w:val="auto"/>
    <w:pitch w:val="variable"/>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4067"/>
    <w:multiLevelType w:val="hybridMultilevel"/>
    <w:tmpl w:val="BE241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0442AC"/>
    <w:multiLevelType w:val="hybridMultilevel"/>
    <w:tmpl w:val="0EBC9E76"/>
    <w:lvl w:ilvl="0" w:tplc="8398D0E8">
      <w:start w:val="1"/>
      <w:numFmt w:val="bullet"/>
      <w:lvlText w:val=""/>
      <w:lvlJc w:val="left"/>
      <w:pPr>
        <w:tabs>
          <w:tab w:val="num" w:pos="720"/>
        </w:tabs>
        <w:ind w:left="720" w:hanging="360"/>
      </w:pPr>
      <w:rPr>
        <w:rFonts w:ascii="Wingdings" w:hAnsi="Wingdings" w:hint="default"/>
      </w:rPr>
    </w:lvl>
    <w:lvl w:ilvl="1" w:tplc="F2C63908" w:tentative="1">
      <w:start w:val="1"/>
      <w:numFmt w:val="bullet"/>
      <w:lvlText w:val=""/>
      <w:lvlJc w:val="left"/>
      <w:pPr>
        <w:tabs>
          <w:tab w:val="num" w:pos="1440"/>
        </w:tabs>
        <w:ind w:left="1440" w:hanging="360"/>
      </w:pPr>
      <w:rPr>
        <w:rFonts w:ascii="Wingdings" w:hAnsi="Wingdings" w:hint="default"/>
      </w:rPr>
    </w:lvl>
    <w:lvl w:ilvl="2" w:tplc="33FA831C" w:tentative="1">
      <w:start w:val="1"/>
      <w:numFmt w:val="bullet"/>
      <w:lvlText w:val=""/>
      <w:lvlJc w:val="left"/>
      <w:pPr>
        <w:tabs>
          <w:tab w:val="num" w:pos="2160"/>
        </w:tabs>
        <w:ind w:left="2160" w:hanging="360"/>
      </w:pPr>
      <w:rPr>
        <w:rFonts w:ascii="Wingdings" w:hAnsi="Wingdings" w:hint="default"/>
      </w:rPr>
    </w:lvl>
    <w:lvl w:ilvl="3" w:tplc="3F26F9E2" w:tentative="1">
      <w:start w:val="1"/>
      <w:numFmt w:val="bullet"/>
      <w:lvlText w:val=""/>
      <w:lvlJc w:val="left"/>
      <w:pPr>
        <w:tabs>
          <w:tab w:val="num" w:pos="2880"/>
        </w:tabs>
        <w:ind w:left="2880" w:hanging="360"/>
      </w:pPr>
      <w:rPr>
        <w:rFonts w:ascii="Wingdings" w:hAnsi="Wingdings" w:hint="default"/>
      </w:rPr>
    </w:lvl>
    <w:lvl w:ilvl="4" w:tplc="DB282254" w:tentative="1">
      <w:start w:val="1"/>
      <w:numFmt w:val="bullet"/>
      <w:lvlText w:val=""/>
      <w:lvlJc w:val="left"/>
      <w:pPr>
        <w:tabs>
          <w:tab w:val="num" w:pos="3600"/>
        </w:tabs>
        <w:ind w:left="3600" w:hanging="360"/>
      </w:pPr>
      <w:rPr>
        <w:rFonts w:ascii="Wingdings" w:hAnsi="Wingdings" w:hint="default"/>
      </w:rPr>
    </w:lvl>
    <w:lvl w:ilvl="5" w:tplc="6360D966" w:tentative="1">
      <w:start w:val="1"/>
      <w:numFmt w:val="bullet"/>
      <w:lvlText w:val=""/>
      <w:lvlJc w:val="left"/>
      <w:pPr>
        <w:tabs>
          <w:tab w:val="num" w:pos="4320"/>
        </w:tabs>
        <w:ind w:left="4320" w:hanging="360"/>
      </w:pPr>
      <w:rPr>
        <w:rFonts w:ascii="Wingdings" w:hAnsi="Wingdings" w:hint="default"/>
      </w:rPr>
    </w:lvl>
    <w:lvl w:ilvl="6" w:tplc="98DCA27E" w:tentative="1">
      <w:start w:val="1"/>
      <w:numFmt w:val="bullet"/>
      <w:lvlText w:val=""/>
      <w:lvlJc w:val="left"/>
      <w:pPr>
        <w:tabs>
          <w:tab w:val="num" w:pos="5040"/>
        </w:tabs>
        <w:ind w:left="5040" w:hanging="360"/>
      </w:pPr>
      <w:rPr>
        <w:rFonts w:ascii="Wingdings" w:hAnsi="Wingdings" w:hint="default"/>
      </w:rPr>
    </w:lvl>
    <w:lvl w:ilvl="7" w:tplc="6C9E6462" w:tentative="1">
      <w:start w:val="1"/>
      <w:numFmt w:val="bullet"/>
      <w:lvlText w:val=""/>
      <w:lvlJc w:val="left"/>
      <w:pPr>
        <w:tabs>
          <w:tab w:val="num" w:pos="5760"/>
        </w:tabs>
        <w:ind w:left="5760" w:hanging="360"/>
      </w:pPr>
      <w:rPr>
        <w:rFonts w:ascii="Wingdings" w:hAnsi="Wingdings" w:hint="default"/>
      </w:rPr>
    </w:lvl>
    <w:lvl w:ilvl="8" w:tplc="790E979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16F45"/>
    <w:multiLevelType w:val="multilevel"/>
    <w:tmpl w:val="F00E0A5C"/>
    <w:lvl w:ilvl="0">
      <w:start w:val="5"/>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BAA553E"/>
    <w:multiLevelType w:val="hybridMultilevel"/>
    <w:tmpl w:val="0A084EDE"/>
    <w:lvl w:ilvl="0" w:tplc="2164504C">
      <w:start w:val="1"/>
      <w:numFmt w:val="bullet"/>
      <w:lvlText w:val=""/>
      <w:lvlJc w:val="left"/>
      <w:pPr>
        <w:tabs>
          <w:tab w:val="num" w:pos="720"/>
        </w:tabs>
        <w:ind w:left="720" w:hanging="360"/>
      </w:pPr>
      <w:rPr>
        <w:rFonts w:ascii="Wingdings" w:hAnsi="Wingdings" w:hint="default"/>
      </w:rPr>
    </w:lvl>
    <w:lvl w:ilvl="1" w:tplc="EEBC325E" w:tentative="1">
      <w:start w:val="1"/>
      <w:numFmt w:val="bullet"/>
      <w:lvlText w:val=""/>
      <w:lvlJc w:val="left"/>
      <w:pPr>
        <w:tabs>
          <w:tab w:val="num" w:pos="1440"/>
        </w:tabs>
        <w:ind w:left="1440" w:hanging="360"/>
      </w:pPr>
      <w:rPr>
        <w:rFonts w:ascii="Wingdings" w:hAnsi="Wingdings" w:hint="default"/>
      </w:rPr>
    </w:lvl>
    <w:lvl w:ilvl="2" w:tplc="BCD85A6A" w:tentative="1">
      <w:start w:val="1"/>
      <w:numFmt w:val="bullet"/>
      <w:lvlText w:val=""/>
      <w:lvlJc w:val="left"/>
      <w:pPr>
        <w:tabs>
          <w:tab w:val="num" w:pos="2160"/>
        </w:tabs>
        <w:ind w:left="2160" w:hanging="360"/>
      </w:pPr>
      <w:rPr>
        <w:rFonts w:ascii="Wingdings" w:hAnsi="Wingdings" w:hint="default"/>
      </w:rPr>
    </w:lvl>
    <w:lvl w:ilvl="3" w:tplc="06507604" w:tentative="1">
      <w:start w:val="1"/>
      <w:numFmt w:val="bullet"/>
      <w:lvlText w:val=""/>
      <w:lvlJc w:val="left"/>
      <w:pPr>
        <w:tabs>
          <w:tab w:val="num" w:pos="2880"/>
        </w:tabs>
        <w:ind w:left="2880" w:hanging="360"/>
      </w:pPr>
      <w:rPr>
        <w:rFonts w:ascii="Wingdings" w:hAnsi="Wingdings" w:hint="default"/>
      </w:rPr>
    </w:lvl>
    <w:lvl w:ilvl="4" w:tplc="EDCC6FFC" w:tentative="1">
      <w:start w:val="1"/>
      <w:numFmt w:val="bullet"/>
      <w:lvlText w:val=""/>
      <w:lvlJc w:val="left"/>
      <w:pPr>
        <w:tabs>
          <w:tab w:val="num" w:pos="3600"/>
        </w:tabs>
        <w:ind w:left="3600" w:hanging="360"/>
      </w:pPr>
      <w:rPr>
        <w:rFonts w:ascii="Wingdings" w:hAnsi="Wingdings" w:hint="default"/>
      </w:rPr>
    </w:lvl>
    <w:lvl w:ilvl="5" w:tplc="A372C36C" w:tentative="1">
      <w:start w:val="1"/>
      <w:numFmt w:val="bullet"/>
      <w:lvlText w:val=""/>
      <w:lvlJc w:val="left"/>
      <w:pPr>
        <w:tabs>
          <w:tab w:val="num" w:pos="4320"/>
        </w:tabs>
        <w:ind w:left="4320" w:hanging="360"/>
      </w:pPr>
      <w:rPr>
        <w:rFonts w:ascii="Wingdings" w:hAnsi="Wingdings" w:hint="default"/>
      </w:rPr>
    </w:lvl>
    <w:lvl w:ilvl="6" w:tplc="B6AC7416" w:tentative="1">
      <w:start w:val="1"/>
      <w:numFmt w:val="bullet"/>
      <w:lvlText w:val=""/>
      <w:lvlJc w:val="left"/>
      <w:pPr>
        <w:tabs>
          <w:tab w:val="num" w:pos="5040"/>
        </w:tabs>
        <w:ind w:left="5040" w:hanging="360"/>
      </w:pPr>
      <w:rPr>
        <w:rFonts w:ascii="Wingdings" w:hAnsi="Wingdings" w:hint="default"/>
      </w:rPr>
    </w:lvl>
    <w:lvl w:ilvl="7" w:tplc="052226F0" w:tentative="1">
      <w:start w:val="1"/>
      <w:numFmt w:val="bullet"/>
      <w:lvlText w:val=""/>
      <w:lvlJc w:val="left"/>
      <w:pPr>
        <w:tabs>
          <w:tab w:val="num" w:pos="5760"/>
        </w:tabs>
        <w:ind w:left="5760" w:hanging="360"/>
      </w:pPr>
      <w:rPr>
        <w:rFonts w:ascii="Wingdings" w:hAnsi="Wingdings" w:hint="default"/>
      </w:rPr>
    </w:lvl>
    <w:lvl w:ilvl="8" w:tplc="1EB0B0D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092F27"/>
    <w:multiLevelType w:val="multilevel"/>
    <w:tmpl w:val="5B1833AE"/>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4E74061"/>
    <w:multiLevelType w:val="hybridMultilevel"/>
    <w:tmpl w:val="F5A0B3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5428A7"/>
    <w:multiLevelType w:val="hybridMultilevel"/>
    <w:tmpl w:val="7EAC2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B00D75"/>
    <w:multiLevelType w:val="multilevel"/>
    <w:tmpl w:val="CCF8D8F8"/>
    <w:lvl w:ilvl="0">
      <w:start w:val="4"/>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BB43211"/>
    <w:multiLevelType w:val="hybridMultilevel"/>
    <w:tmpl w:val="C90674C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967576"/>
    <w:multiLevelType w:val="multilevel"/>
    <w:tmpl w:val="25AEDECC"/>
    <w:lvl w:ilvl="0">
      <w:start w:val="3"/>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13013B6"/>
    <w:multiLevelType w:val="multilevel"/>
    <w:tmpl w:val="E608682C"/>
    <w:lvl w:ilvl="0">
      <w:start w:val="2"/>
      <w:numFmt w:val="decimal"/>
      <w:lvlText w:val="%1."/>
      <w:lvlJc w:val="left"/>
      <w:pPr>
        <w:ind w:left="720" w:hanging="360"/>
      </w:pPr>
      <w:rPr>
        <w:b w:val="0"/>
        <w:bCs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73624667"/>
    <w:multiLevelType w:val="hybridMultilevel"/>
    <w:tmpl w:val="6020433E"/>
    <w:lvl w:ilvl="0" w:tplc="021C67F8">
      <w:start w:val="1"/>
      <w:numFmt w:val="bullet"/>
      <w:lvlText w:val="•"/>
      <w:lvlJc w:val="left"/>
      <w:pPr>
        <w:tabs>
          <w:tab w:val="num" w:pos="720"/>
        </w:tabs>
        <w:ind w:left="720" w:hanging="360"/>
      </w:pPr>
      <w:rPr>
        <w:rFonts w:ascii="Arial" w:hAnsi="Arial" w:hint="default"/>
      </w:rPr>
    </w:lvl>
    <w:lvl w:ilvl="1" w:tplc="316A126C" w:tentative="1">
      <w:start w:val="1"/>
      <w:numFmt w:val="bullet"/>
      <w:lvlText w:val="•"/>
      <w:lvlJc w:val="left"/>
      <w:pPr>
        <w:tabs>
          <w:tab w:val="num" w:pos="1440"/>
        </w:tabs>
        <w:ind w:left="1440" w:hanging="360"/>
      </w:pPr>
      <w:rPr>
        <w:rFonts w:ascii="Arial" w:hAnsi="Arial" w:hint="default"/>
      </w:rPr>
    </w:lvl>
    <w:lvl w:ilvl="2" w:tplc="271A923C" w:tentative="1">
      <w:start w:val="1"/>
      <w:numFmt w:val="bullet"/>
      <w:lvlText w:val="•"/>
      <w:lvlJc w:val="left"/>
      <w:pPr>
        <w:tabs>
          <w:tab w:val="num" w:pos="2160"/>
        </w:tabs>
        <w:ind w:left="2160" w:hanging="360"/>
      </w:pPr>
      <w:rPr>
        <w:rFonts w:ascii="Arial" w:hAnsi="Arial" w:hint="default"/>
      </w:rPr>
    </w:lvl>
    <w:lvl w:ilvl="3" w:tplc="B6300440" w:tentative="1">
      <w:start w:val="1"/>
      <w:numFmt w:val="bullet"/>
      <w:lvlText w:val="•"/>
      <w:lvlJc w:val="left"/>
      <w:pPr>
        <w:tabs>
          <w:tab w:val="num" w:pos="2880"/>
        </w:tabs>
        <w:ind w:left="2880" w:hanging="360"/>
      </w:pPr>
      <w:rPr>
        <w:rFonts w:ascii="Arial" w:hAnsi="Arial" w:hint="default"/>
      </w:rPr>
    </w:lvl>
    <w:lvl w:ilvl="4" w:tplc="752487F2" w:tentative="1">
      <w:start w:val="1"/>
      <w:numFmt w:val="bullet"/>
      <w:lvlText w:val="•"/>
      <w:lvlJc w:val="left"/>
      <w:pPr>
        <w:tabs>
          <w:tab w:val="num" w:pos="3600"/>
        </w:tabs>
        <w:ind w:left="3600" w:hanging="360"/>
      </w:pPr>
      <w:rPr>
        <w:rFonts w:ascii="Arial" w:hAnsi="Arial" w:hint="default"/>
      </w:rPr>
    </w:lvl>
    <w:lvl w:ilvl="5" w:tplc="B0680678" w:tentative="1">
      <w:start w:val="1"/>
      <w:numFmt w:val="bullet"/>
      <w:lvlText w:val="•"/>
      <w:lvlJc w:val="left"/>
      <w:pPr>
        <w:tabs>
          <w:tab w:val="num" w:pos="4320"/>
        </w:tabs>
        <w:ind w:left="4320" w:hanging="360"/>
      </w:pPr>
      <w:rPr>
        <w:rFonts w:ascii="Arial" w:hAnsi="Arial" w:hint="default"/>
      </w:rPr>
    </w:lvl>
    <w:lvl w:ilvl="6" w:tplc="69D2115C" w:tentative="1">
      <w:start w:val="1"/>
      <w:numFmt w:val="bullet"/>
      <w:lvlText w:val="•"/>
      <w:lvlJc w:val="left"/>
      <w:pPr>
        <w:tabs>
          <w:tab w:val="num" w:pos="5040"/>
        </w:tabs>
        <w:ind w:left="5040" w:hanging="360"/>
      </w:pPr>
      <w:rPr>
        <w:rFonts w:ascii="Arial" w:hAnsi="Arial" w:hint="default"/>
      </w:rPr>
    </w:lvl>
    <w:lvl w:ilvl="7" w:tplc="4F584526" w:tentative="1">
      <w:start w:val="1"/>
      <w:numFmt w:val="bullet"/>
      <w:lvlText w:val="•"/>
      <w:lvlJc w:val="left"/>
      <w:pPr>
        <w:tabs>
          <w:tab w:val="num" w:pos="5760"/>
        </w:tabs>
        <w:ind w:left="5760" w:hanging="360"/>
      </w:pPr>
      <w:rPr>
        <w:rFonts w:ascii="Arial" w:hAnsi="Arial" w:hint="default"/>
      </w:rPr>
    </w:lvl>
    <w:lvl w:ilvl="8" w:tplc="14882C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9D2326F"/>
    <w:multiLevelType w:val="hybridMultilevel"/>
    <w:tmpl w:val="FCE68654"/>
    <w:lvl w:ilvl="0" w:tplc="AF10998C">
      <w:start w:val="1"/>
      <w:numFmt w:val="bullet"/>
      <w:lvlText w:val=""/>
      <w:lvlJc w:val="left"/>
      <w:pPr>
        <w:tabs>
          <w:tab w:val="num" w:pos="720"/>
        </w:tabs>
        <w:ind w:left="720" w:hanging="360"/>
      </w:pPr>
      <w:rPr>
        <w:rFonts w:ascii="Wingdings" w:hAnsi="Wingdings" w:hint="default"/>
      </w:rPr>
    </w:lvl>
    <w:lvl w:ilvl="1" w:tplc="F490C138" w:tentative="1">
      <w:start w:val="1"/>
      <w:numFmt w:val="bullet"/>
      <w:lvlText w:val=""/>
      <w:lvlJc w:val="left"/>
      <w:pPr>
        <w:tabs>
          <w:tab w:val="num" w:pos="1440"/>
        </w:tabs>
        <w:ind w:left="1440" w:hanging="360"/>
      </w:pPr>
      <w:rPr>
        <w:rFonts w:ascii="Wingdings" w:hAnsi="Wingdings" w:hint="default"/>
      </w:rPr>
    </w:lvl>
    <w:lvl w:ilvl="2" w:tplc="FF6698AA" w:tentative="1">
      <w:start w:val="1"/>
      <w:numFmt w:val="bullet"/>
      <w:lvlText w:val=""/>
      <w:lvlJc w:val="left"/>
      <w:pPr>
        <w:tabs>
          <w:tab w:val="num" w:pos="2160"/>
        </w:tabs>
        <w:ind w:left="2160" w:hanging="360"/>
      </w:pPr>
      <w:rPr>
        <w:rFonts w:ascii="Wingdings" w:hAnsi="Wingdings" w:hint="default"/>
      </w:rPr>
    </w:lvl>
    <w:lvl w:ilvl="3" w:tplc="36E2CC1C" w:tentative="1">
      <w:start w:val="1"/>
      <w:numFmt w:val="bullet"/>
      <w:lvlText w:val=""/>
      <w:lvlJc w:val="left"/>
      <w:pPr>
        <w:tabs>
          <w:tab w:val="num" w:pos="2880"/>
        </w:tabs>
        <w:ind w:left="2880" w:hanging="360"/>
      </w:pPr>
      <w:rPr>
        <w:rFonts w:ascii="Wingdings" w:hAnsi="Wingdings" w:hint="default"/>
      </w:rPr>
    </w:lvl>
    <w:lvl w:ilvl="4" w:tplc="FE0C9CB0" w:tentative="1">
      <w:start w:val="1"/>
      <w:numFmt w:val="bullet"/>
      <w:lvlText w:val=""/>
      <w:lvlJc w:val="left"/>
      <w:pPr>
        <w:tabs>
          <w:tab w:val="num" w:pos="3600"/>
        </w:tabs>
        <w:ind w:left="3600" w:hanging="360"/>
      </w:pPr>
      <w:rPr>
        <w:rFonts w:ascii="Wingdings" w:hAnsi="Wingdings" w:hint="default"/>
      </w:rPr>
    </w:lvl>
    <w:lvl w:ilvl="5" w:tplc="ABD498E2" w:tentative="1">
      <w:start w:val="1"/>
      <w:numFmt w:val="bullet"/>
      <w:lvlText w:val=""/>
      <w:lvlJc w:val="left"/>
      <w:pPr>
        <w:tabs>
          <w:tab w:val="num" w:pos="4320"/>
        </w:tabs>
        <w:ind w:left="4320" w:hanging="360"/>
      </w:pPr>
      <w:rPr>
        <w:rFonts w:ascii="Wingdings" w:hAnsi="Wingdings" w:hint="default"/>
      </w:rPr>
    </w:lvl>
    <w:lvl w:ilvl="6" w:tplc="C3C4BCB6" w:tentative="1">
      <w:start w:val="1"/>
      <w:numFmt w:val="bullet"/>
      <w:lvlText w:val=""/>
      <w:lvlJc w:val="left"/>
      <w:pPr>
        <w:tabs>
          <w:tab w:val="num" w:pos="5040"/>
        </w:tabs>
        <w:ind w:left="5040" w:hanging="360"/>
      </w:pPr>
      <w:rPr>
        <w:rFonts w:ascii="Wingdings" w:hAnsi="Wingdings" w:hint="default"/>
      </w:rPr>
    </w:lvl>
    <w:lvl w:ilvl="7" w:tplc="354894EC" w:tentative="1">
      <w:start w:val="1"/>
      <w:numFmt w:val="bullet"/>
      <w:lvlText w:val=""/>
      <w:lvlJc w:val="left"/>
      <w:pPr>
        <w:tabs>
          <w:tab w:val="num" w:pos="5760"/>
        </w:tabs>
        <w:ind w:left="5760" w:hanging="360"/>
      </w:pPr>
      <w:rPr>
        <w:rFonts w:ascii="Wingdings" w:hAnsi="Wingdings" w:hint="default"/>
      </w:rPr>
    </w:lvl>
    <w:lvl w:ilvl="8" w:tplc="97FADD2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1D4E78"/>
    <w:multiLevelType w:val="hybridMultilevel"/>
    <w:tmpl w:val="3B84BF4C"/>
    <w:lvl w:ilvl="0" w:tplc="26A0197E">
      <w:start w:val="1"/>
      <w:numFmt w:val="decimal"/>
      <w:lvlText w:val="%1."/>
      <w:lvlJc w:val="left"/>
      <w:pPr>
        <w:ind w:left="720" w:hanging="360"/>
      </w:pPr>
      <w:rPr>
        <w:rFonts w:cs="Tahoma" w:hint="default"/>
        <w:color w:val="333333"/>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0"/>
  </w:num>
  <w:num w:numId="5">
    <w:abstractNumId w:val="11"/>
  </w:num>
  <w:num w:numId="6">
    <w:abstractNumId w:val="12"/>
  </w:num>
  <w:num w:numId="7">
    <w:abstractNumId w:val="5"/>
  </w:num>
  <w:num w:numId="8">
    <w:abstractNumId w:val="8"/>
  </w:num>
  <w:num w:numId="9">
    <w:abstractNumId w:val="13"/>
  </w:num>
  <w:num w:numId="10">
    <w:abstractNumId w:val="4"/>
  </w:num>
  <w:num w:numId="11">
    <w:abstractNumId w:val="10"/>
  </w:num>
  <w:num w:numId="12">
    <w:abstractNumId w:val="9"/>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71"/>
    <w:rsid w:val="002B25D4"/>
    <w:rsid w:val="00377B11"/>
    <w:rsid w:val="0052541C"/>
    <w:rsid w:val="005A3576"/>
    <w:rsid w:val="00996324"/>
    <w:rsid w:val="00A50571"/>
    <w:rsid w:val="00A61177"/>
    <w:rsid w:val="00B4792D"/>
    <w:rsid w:val="00FA7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C7F6A-7636-4F65-9805-2AEAD4B9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41C"/>
    <w:rPr>
      <w:color w:val="0563C1" w:themeColor="hyperlink"/>
      <w:u w:val="single"/>
    </w:rPr>
  </w:style>
  <w:style w:type="paragraph" w:styleId="ListParagraph">
    <w:name w:val="List Paragraph"/>
    <w:basedOn w:val="Normal"/>
    <w:uiPriority w:val="34"/>
    <w:qFormat/>
    <w:rsid w:val="0052541C"/>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5254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andard">
    <w:name w:val="Standard"/>
    <w:rsid w:val="00FA7C28"/>
    <w:pPr>
      <w:widowControl w:val="0"/>
      <w:suppressAutoHyphens/>
      <w:autoSpaceDN w:val="0"/>
      <w:spacing w:after="0" w:line="240" w:lineRule="auto"/>
      <w:textAlignment w:val="baseline"/>
    </w:pPr>
    <w:rPr>
      <w:rFonts w:ascii="Times New Roman" w:eastAsia="DejaVu Sans" w:hAnsi="Times New Roman" w:cs="DejaVu Sans"/>
      <w:kern w:val="3"/>
      <w:sz w:val="24"/>
      <w:szCs w:val="24"/>
      <w:lang w:val="cs-CZ" w:eastAsia="zh-CN" w:bidi="hi-IN"/>
    </w:rPr>
  </w:style>
  <w:style w:type="paragraph" w:customStyle="1" w:styleId="TableContents">
    <w:name w:val="Table Contents"/>
    <w:basedOn w:val="Standard"/>
    <w:rsid w:val="00FA7C28"/>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711725">
      <w:bodyDiv w:val="1"/>
      <w:marLeft w:val="0"/>
      <w:marRight w:val="0"/>
      <w:marTop w:val="0"/>
      <w:marBottom w:val="0"/>
      <w:divBdr>
        <w:top w:val="none" w:sz="0" w:space="0" w:color="auto"/>
        <w:left w:val="none" w:sz="0" w:space="0" w:color="auto"/>
        <w:bottom w:val="none" w:sz="0" w:space="0" w:color="auto"/>
        <w:right w:val="none" w:sz="0" w:space="0" w:color="auto"/>
      </w:divBdr>
      <w:divsChild>
        <w:div w:id="755512498">
          <w:marLeft w:val="547"/>
          <w:marRight w:val="0"/>
          <w:marTop w:val="96"/>
          <w:marBottom w:val="0"/>
          <w:divBdr>
            <w:top w:val="none" w:sz="0" w:space="0" w:color="auto"/>
            <w:left w:val="none" w:sz="0" w:space="0" w:color="auto"/>
            <w:bottom w:val="none" w:sz="0" w:space="0" w:color="auto"/>
            <w:right w:val="none" w:sz="0" w:space="0" w:color="auto"/>
          </w:divBdr>
        </w:div>
      </w:divsChild>
    </w:div>
    <w:div w:id="1473450406">
      <w:bodyDiv w:val="1"/>
      <w:marLeft w:val="0"/>
      <w:marRight w:val="0"/>
      <w:marTop w:val="0"/>
      <w:marBottom w:val="0"/>
      <w:divBdr>
        <w:top w:val="none" w:sz="0" w:space="0" w:color="auto"/>
        <w:left w:val="none" w:sz="0" w:space="0" w:color="auto"/>
        <w:bottom w:val="none" w:sz="0" w:space="0" w:color="auto"/>
        <w:right w:val="none" w:sz="0" w:space="0" w:color="auto"/>
      </w:divBdr>
      <w:divsChild>
        <w:div w:id="381052728">
          <w:marLeft w:val="547"/>
          <w:marRight w:val="0"/>
          <w:marTop w:val="96"/>
          <w:marBottom w:val="0"/>
          <w:divBdr>
            <w:top w:val="none" w:sz="0" w:space="0" w:color="auto"/>
            <w:left w:val="none" w:sz="0" w:space="0" w:color="auto"/>
            <w:bottom w:val="none" w:sz="0" w:space="0" w:color="auto"/>
            <w:right w:val="none" w:sz="0" w:space="0" w:color="auto"/>
          </w:divBdr>
        </w:div>
        <w:div w:id="223175592">
          <w:marLeft w:val="547"/>
          <w:marRight w:val="0"/>
          <w:marTop w:val="96"/>
          <w:marBottom w:val="0"/>
          <w:divBdr>
            <w:top w:val="none" w:sz="0" w:space="0" w:color="auto"/>
            <w:left w:val="none" w:sz="0" w:space="0" w:color="auto"/>
            <w:bottom w:val="none" w:sz="0" w:space="0" w:color="auto"/>
            <w:right w:val="none" w:sz="0" w:space="0" w:color="auto"/>
          </w:divBdr>
        </w:div>
        <w:div w:id="88161804">
          <w:marLeft w:val="547"/>
          <w:marRight w:val="0"/>
          <w:marTop w:val="96"/>
          <w:marBottom w:val="0"/>
          <w:divBdr>
            <w:top w:val="none" w:sz="0" w:space="0" w:color="auto"/>
            <w:left w:val="none" w:sz="0" w:space="0" w:color="auto"/>
            <w:bottom w:val="none" w:sz="0" w:space="0" w:color="auto"/>
            <w:right w:val="none" w:sz="0" w:space="0" w:color="auto"/>
          </w:divBdr>
        </w:div>
        <w:div w:id="981155651">
          <w:marLeft w:val="547"/>
          <w:marRight w:val="0"/>
          <w:marTop w:val="96"/>
          <w:marBottom w:val="0"/>
          <w:divBdr>
            <w:top w:val="none" w:sz="0" w:space="0" w:color="auto"/>
            <w:left w:val="none" w:sz="0" w:space="0" w:color="auto"/>
            <w:bottom w:val="none" w:sz="0" w:space="0" w:color="auto"/>
            <w:right w:val="none" w:sz="0" w:space="0" w:color="auto"/>
          </w:divBdr>
        </w:div>
        <w:div w:id="918708714">
          <w:marLeft w:val="547"/>
          <w:marRight w:val="0"/>
          <w:marTop w:val="96"/>
          <w:marBottom w:val="0"/>
          <w:divBdr>
            <w:top w:val="none" w:sz="0" w:space="0" w:color="auto"/>
            <w:left w:val="none" w:sz="0" w:space="0" w:color="auto"/>
            <w:bottom w:val="none" w:sz="0" w:space="0" w:color="auto"/>
            <w:right w:val="none" w:sz="0" w:space="0" w:color="auto"/>
          </w:divBdr>
        </w:div>
        <w:div w:id="1579748715">
          <w:marLeft w:val="547"/>
          <w:marRight w:val="0"/>
          <w:marTop w:val="96"/>
          <w:marBottom w:val="0"/>
          <w:divBdr>
            <w:top w:val="none" w:sz="0" w:space="0" w:color="auto"/>
            <w:left w:val="none" w:sz="0" w:space="0" w:color="auto"/>
            <w:bottom w:val="none" w:sz="0" w:space="0" w:color="auto"/>
            <w:right w:val="none" w:sz="0" w:space="0" w:color="auto"/>
          </w:divBdr>
        </w:div>
        <w:div w:id="1161776815">
          <w:marLeft w:val="547"/>
          <w:marRight w:val="0"/>
          <w:marTop w:val="96"/>
          <w:marBottom w:val="0"/>
          <w:divBdr>
            <w:top w:val="none" w:sz="0" w:space="0" w:color="auto"/>
            <w:left w:val="none" w:sz="0" w:space="0" w:color="auto"/>
            <w:bottom w:val="none" w:sz="0" w:space="0" w:color="auto"/>
            <w:right w:val="none" w:sz="0" w:space="0" w:color="auto"/>
          </w:divBdr>
        </w:div>
        <w:div w:id="710880420">
          <w:marLeft w:val="547"/>
          <w:marRight w:val="0"/>
          <w:marTop w:val="96"/>
          <w:marBottom w:val="0"/>
          <w:divBdr>
            <w:top w:val="none" w:sz="0" w:space="0" w:color="auto"/>
            <w:left w:val="none" w:sz="0" w:space="0" w:color="auto"/>
            <w:bottom w:val="none" w:sz="0" w:space="0" w:color="auto"/>
            <w:right w:val="none" w:sz="0" w:space="0" w:color="auto"/>
          </w:divBdr>
        </w:div>
        <w:div w:id="1380738542">
          <w:marLeft w:val="547"/>
          <w:marRight w:val="0"/>
          <w:marTop w:val="96"/>
          <w:marBottom w:val="0"/>
          <w:divBdr>
            <w:top w:val="none" w:sz="0" w:space="0" w:color="auto"/>
            <w:left w:val="none" w:sz="0" w:space="0" w:color="auto"/>
            <w:bottom w:val="none" w:sz="0" w:space="0" w:color="auto"/>
            <w:right w:val="none" w:sz="0" w:space="0" w:color="auto"/>
          </w:divBdr>
        </w:div>
        <w:div w:id="1806003203">
          <w:marLeft w:val="547"/>
          <w:marRight w:val="0"/>
          <w:marTop w:val="96"/>
          <w:marBottom w:val="0"/>
          <w:divBdr>
            <w:top w:val="none" w:sz="0" w:space="0" w:color="auto"/>
            <w:left w:val="none" w:sz="0" w:space="0" w:color="auto"/>
            <w:bottom w:val="none" w:sz="0" w:space="0" w:color="auto"/>
            <w:right w:val="none" w:sz="0" w:space="0" w:color="auto"/>
          </w:divBdr>
        </w:div>
        <w:div w:id="1099252484">
          <w:marLeft w:val="547"/>
          <w:marRight w:val="0"/>
          <w:marTop w:val="96"/>
          <w:marBottom w:val="0"/>
          <w:divBdr>
            <w:top w:val="none" w:sz="0" w:space="0" w:color="auto"/>
            <w:left w:val="none" w:sz="0" w:space="0" w:color="auto"/>
            <w:bottom w:val="none" w:sz="0" w:space="0" w:color="auto"/>
            <w:right w:val="none" w:sz="0" w:space="0" w:color="auto"/>
          </w:divBdr>
        </w:div>
        <w:div w:id="230508368">
          <w:marLeft w:val="547"/>
          <w:marRight w:val="0"/>
          <w:marTop w:val="96"/>
          <w:marBottom w:val="0"/>
          <w:divBdr>
            <w:top w:val="none" w:sz="0" w:space="0" w:color="auto"/>
            <w:left w:val="none" w:sz="0" w:space="0" w:color="auto"/>
            <w:bottom w:val="none" w:sz="0" w:space="0" w:color="auto"/>
            <w:right w:val="none" w:sz="0" w:space="0" w:color="auto"/>
          </w:divBdr>
        </w:div>
      </w:divsChild>
    </w:div>
    <w:div w:id="2010210447">
      <w:bodyDiv w:val="1"/>
      <w:marLeft w:val="0"/>
      <w:marRight w:val="0"/>
      <w:marTop w:val="0"/>
      <w:marBottom w:val="0"/>
      <w:divBdr>
        <w:top w:val="none" w:sz="0" w:space="0" w:color="auto"/>
        <w:left w:val="none" w:sz="0" w:space="0" w:color="auto"/>
        <w:bottom w:val="none" w:sz="0" w:space="0" w:color="auto"/>
        <w:right w:val="none" w:sz="0" w:space="0" w:color="auto"/>
      </w:divBdr>
      <w:divsChild>
        <w:div w:id="1304121808">
          <w:marLeft w:val="547"/>
          <w:marRight w:val="0"/>
          <w:marTop w:val="173"/>
          <w:marBottom w:val="0"/>
          <w:divBdr>
            <w:top w:val="none" w:sz="0" w:space="0" w:color="auto"/>
            <w:left w:val="none" w:sz="0" w:space="0" w:color="auto"/>
            <w:bottom w:val="none" w:sz="0" w:space="0" w:color="auto"/>
            <w:right w:val="none" w:sz="0" w:space="0" w:color="auto"/>
          </w:divBdr>
        </w:div>
        <w:div w:id="423916116">
          <w:marLeft w:val="547"/>
          <w:marRight w:val="0"/>
          <w:marTop w:val="173"/>
          <w:marBottom w:val="0"/>
          <w:divBdr>
            <w:top w:val="none" w:sz="0" w:space="0" w:color="auto"/>
            <w:left w:val="none" w:sz="0" w:space="0" w:color="auto"/>
            <w:bottom w:val="none" w:sz="0" w:space="0" w:color="auto"/>
            <w:right w:val="none" w:sz="0" w:space="0" w:color="auto"/>
          </w:divBdr>
        </w:div>
        <w:div w:id="2105226867">
          <w:marLeft w:val="547"/>
          <w:marRight w:val="0"/>
          <w:marTop w:val="173"/>
          <w:marBottom w:val="0"/>
          <w:divBdr>
            <w:top w:val="none" w:sz="0" w:space="0" w:color="auto"/>
            <w:left w:val="none" w:sz="0" w:space="0" w:color="auto"/>
            <w:bottom w:val="none" w:sz="0" w:space="0" w:color="auto"/>
            <w:right w:val="none" w:sz="0" w:space="0" w:color="auto"/>
          </w:divBdr>
        </w:div>
      </w:divsChild>
    </w:div>
    <w:div w:id="2019653424">
      <w:bodyDiv w:val="1"/>
      <w:marLeft w:val="0"/>
      <w:marRight w:val="0"/>
      <w:marTop w:val="0"/>
      <w:marBottom w:val="0"/>
      <w:divBdr>
        <w:top w:val="none" w:sz="0" w:space="0" w:color="auto"/>
        <w:left w:val="none" w:sz="0" w:space="0" w:color="auto"/>
        <w:bottom w:val="none" w:sz="0" w:space="0" w:color="auto"/>
        <w:right w:val="none" w:sz="0" w:space="0" w:color="auto"/>
      </w:divBdr>
      <w:divsChild>
        <w:div w:id="369889705">
          <w:marLeft w:val="547"/>
          <w:marRight w:val="0"/>
          <w:marTop w:val="96"/>
          <w:marBottom w:val="0"/>
          <w:divBdr>
            <w:top w:val="none" w:sz="0" w:space="0" w:color="auto"/>
            <w:left w:val="none" w:sz="0" w:space="0" w:color="auto"/>
            <w:bottom w:val="none" w:sz="0" w:space="0" w:color="auto"/>
            <w:right w:val="none" w:sz="0" w:space="0" w:color="auto"/>
          </w:divBdr>
        </w:div>
        <w:div w:id="308170699">
          <w:marLeft w:val="547"/>
          <w:marRight w:val="0"/>
          <w:marTop w:val="96"/>
          <w:marBottom w:val="0"/>
          <w:divBdr>
            <w:top w:val="none" w:sz="0" w:space="0" w:color="auto"/>
            <w:left w:val="none" w:sz="0" w:space="0" w:color="auto"/>
            <w:bottom w:val="none" w:sz="0" w:space="0" w:color="auto"/>
            <w:right w:val="none" w:sz="0" w:space="0" w:color="auto"/>
          </w:divBdr>
        </w:div>
        <w:div w:id="143964531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gf5JaRWkMz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Jaroslav Piálek</dc:creator>
  <cp:keywords/>
  <dc:description/>
  <cp:lastModifiedBy>Jaroslav Piálek</cp:lastModifiedBy>
  <cp:revision>3</cp:revision>
  <dcterms:created xsi:type="dcterms:W3CDTF">2020-04-22T13:20:00Z</dcterms:created>
  <dcterms:modified xsi:type="dcterms:W3CDTF">2020-04-25T09:19:00Z</dcterms:modified>
</cp:coreProperties>
</file>