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B8A" w:rsidRDefault="00887D12">
      <w:pPr>
        <w:rPr>
          <w:sz w:val="40"/>
          <w:szCs w:val="40"/>
        </w:rPr>
      </w:pPr>
      <w:r w:rsidRPr="00887D12">
        <w:rPr>
          <w:sz w:val="40"/>
          <w:szCs w:val="40"/>
        </w:rPr>
        <w:t>M7 od 18.5. do 22.5.2020</w:t>
      </w:r>
    </w:p>
    <w:p w:rsidR="00887D12" w:rsidRDefault="00887D12">
      <w:pPr>
        <w:rPr>
          <w:sz w:val="24"/>
          <w:szCs w:val="24"/>
        </w:rPr>
      </w:pPr>
    </w:p>
    <w:p w:rsidR="00887D12" w:rsidRDefault="00887D12">
      <w:pPr>
        <w:rPr>
          <w:sz w:val="24"/>
          <w:szCs w:val="24"/>
        </w:rPr>
      </w:pPr>
      <w:r>
        <w:rPr>
          <w:sz w:val="24"/>
          <w:szCs w:val="24"/>
        </w:rPr>
        <w:t>ROZDĚLENÍ ČTYŘÚHELNÍKŮ</w:t>
      </w:r>
    </w:p>
    <w:p w:rsidR="00887D12" w:rsidRDefault="00887D12">
      <w:pPr>
        <w:rPr>
          <w:sz w:val="24"/>
          <w:szCs w:val="24"/>
        </w:rPr>
      </w:pPr>
      <w:r>
        <w:rPr>
          <w:sz w:val="24"/>
          <w:szCs w:val="24"/>
        </w:rPr>
        <w:t>Strana 48 – ROVNOBĚŽNÍKY – narýsovat a popsat</w:t>
      </w:r>
    </w:p>
    <w:p w:rsidR="00887D12" w:rsidRDefault="00887D12">
      <w:pPr>
        <w:rPr>
          <w:sz w:val="24"/>
          <w:szCs w:val="24"/>
        </w:rPr>
      </w:pPr>
      <w:r>
        <w:rPr>
          <w:sz w:val="24"/>
          <w:szCs w:val="24"/>
        </w:rPr>
        <w:t>Strana 49 – LICHOBĚŽNÍKY – narýsovat a popsat</w:t>
      </w:r>
    </w:p>
    <w:p w:rsidR="00887D12" w:rsidRDefault="00887D12">
      <w:pPr>
        <w:rPr>
          <w:sz w:val="24"/>
          <w:szCs w:val="24"/>
        </w:rPr>
      </w:pPr>
      <w:r>
        <w:rPr>
          <w:sz w:val="24"/>
          <w:szCs w:val="24"/>
        </w:rPr>
        <w:t>RŮZNOBĚŽNÍKY – narýsovat</w:t>
      </w:r>
    </w:p>
    <w:p w:rsidR="00887D12" w:rsidRDefault="00887D12">
      <w:pPr>
        <w:rPr>
          <w:sz w:val="24"/>
          <w:szCs w:val="24"/>
        </w:rPr>
      </w:pPr>
      <w:r>
        <w:rPr>
          <w:sz w:val="24"/>
          <w:szCs w:val="24"/>
        </w:rPr>
        <w:t>Všimněte si: zapsat - str. 49</w:t>
      </w:r>
    </w:p>
    <w:p w:rsidR="00887D12" w:rsidRDefault="00887D12">
      <w:pPr>
        <w:rPr>
          <w:sz w:val="24"/>
          <w:szCs w:val="24"/>
        </w:rPr>
      </w:pPr>
      <w:r>
        <w:rPr>
          <w:sz w:val="24"/>
          <w:szCs w:val="24"/>
        </w:rPr>
        <w:t>ROVNOBĚŽNÍKY</w:t>
      </w:r>
    </w:p>
    <w:p w:rsidR="00887D12" w:rsidRDefault="00887D12">
      <w:pPr>
        <w:rPr>
          <w:sz w:val="24"/>
          <w:szCs w:val="24"/>
        </w:rPr>
      </w:pPr>
      <w:r>
        <w:rPr>
          <w:sz w:val="24"/>
          <w:szCs w:val="24"/>
        </w:rPr>
        <w:t>Narýsovat obrázek strana 49 dole</w:t>
      </w:r>
    </w:p>
    <w:p w:rsidR="00887D12" w:rsidRDefault="00887D12" w:rsidP="00887D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Popsat + zapsat hlavní vlastnosti str. </w:t>
      </w:r>
      <w:proofErr w:type="gramStart"/>
      <w:r>
        <w:rPr>
          <w:sz w:val="24"/>
          <w:szCs w:val="24"/>
        </w:rPr>
        <w:t>50 .</w:t>
      </w:r>
      <w:proofErr w:type="gramEnd"/>
      <w:r>
        <w:rPr>
          <w:sz w:val="24"/>
          <w:szCs w:val="24"/>
        </w:rPr>
        <w:t xml:space="preserve"> zelený rámeček</w:t>
      </w:r>
    </w:p>
    <w:p w:rsidR="00887D12" w:rsidRDefault="00887D12" w:rsidP="00887D12">
      <w:pPr>
        <w:rPr>
          <w:sz w:val="24"/>
          <w:szCs w:val="24"/>
        </w:rPr>
      </w:pPr>
      <w:r>
        <w:rPr>
          <w:sz w:val="24"/>
          <w:szCs w:val="24"/>
        </w:rPr>
        <w:t>Cvičení 2, 3/str.50</w:t>
      </w:r>
    </w:p>
    <w:p w:rsidR="00887D12" w:rsidRDefault="00887D12" w:rsidP="00887D12">
      <w:pPr>
        <w:rPr>
          <w:sz w:val="24"/>
          <w:szCs w:val="24"/>
        </w:rPr>
      </w:pPr>
      <w:r>
        <w:rPr>
          <w:sz w:val="24"/>
          <w:szCs w:val="24"/>
        </w:rPr>
        <w:t>ÚHLOPŘÍČKY A VÝŠKY ROVNOBĚŽNÍKU</w:t>
      </w:r>
    </w:p>
    <w:p w:rsidR="00887D12" w:rsidRDefault="00887D12" w:rsidP="00887D12">
      <w:pPr>
        <w:rPr>
          <w:sz w:val="24"/>
          <w:szCs w:val="24"/>
        </w:rPr>
      </w:pPr>
      <w:r>
        <w:rPr>
          <w:sz w:val="24"/>
          <w:szCs w:val="24"/>
        </w:rPr>
        <w:t>Příklad strana 50 – narýsovat</w:t>
      </w:r>
    </w:p>
    <w:p w:rsidR="00887D12" w:rsidRDefault="00887D12" w:rsidP="00887D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Popsat + zapsat str.51 – zelený rámeček</w:t>
      </w:r>
    </w:p>
    <w:p w:rsidR="00887D12" w:rsidRPr="00887D12" w:rsidRDefault="00887D12" w:rsidP="00887D12">
      <w:pPr>
        <w:rPr>
          <w:sz w:val="24"/>
          <w:szCs w:val="24"/>
        </w:rPr>
      </w:pPr>
      <w:r>
        <w:rPr>
          <w:sz w:val="24"/>
          <w:szCs w:val="24"/>
        </w:rPr>
        <w:t>Strana 51 – narýsovat rovnoběžník – pod rámečkem (pročíst text = vlastnosti výšek, nutné znát).</w:t>
      </w:r>
      <w:bookmarkStart w:id="0" w:name="_GoBack"/>
      <w:bookmarkEnd w:id="0"/>
    </w:p>
    <w:sectPr w:rsidR="00887D12" w:rsidRPr="0088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259A0"/>
    <w:multiLevelType w:val="hybridMultilevel"/>
    <w:tmpl w:val="63AAE398"/>
    <w:lvl w:ilvl="0" w:tplc="61B48D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12"/>
    <w:rsid w:val="00147B8A"/>
    <w:rsid w:val="0088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F779"/>
  <w15:chartTrackingRefBased/>
  <w15:docId w15:val="{58BB474B-175A-4904-B264-8139BC3D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444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Collinsová</dc:creator>
  <cp:keywords/>
  <dc:description/>
  <cp:lastModifiedBy>Ria Collinsová</cp:lastModifiedBy>
  <cp:revision>1</cp:revision>
  <dcterms:created xsi:type="dcterms:W3CDTF">2020-05-16T14:29:00Z</dcterms:created>
  <dcterms:modified xsi:type="dcterms:W3CDTF">2020-05-16T14:38:00Z</dcterms:modified>
</cp:coreProperties>
</file>